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203"/>
        <w:gridCol w:w="7697"/>
      </w:tblGrid>
      <w:tr w:rsidR="00F31C97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0D72D8" w:rsidRDefault="000D72D8" w:rsidP="00EA49EE">
            <w:pPr>
              <w:pStyle w:val="AltKonuBal"/>
              <w:rPr>
                <w:color w:val="auto"/>
              </w:rPr>
            </w:pPr>
            <w:bookmarkStart w:id="0" w:name="_GoBack"/>
            <w:bookmarkEnd w:id="0"/>
            <w:r w:rsidRPr="000D72D8">
              <w:rPr>
                <w:color w:val="auto"/>
              </w:rPr>
              <w:t>Düzenleme Tarihi</w:t>
            </w:r>
            <w:r>
              <w:rPr>
                <w:color w:val="8DB3E2" w:themeColor="text2" w:themeTint="66"/>
              </w:rPr>
              <w:t xml:space="preserve">                                                                                                          </w:t>
            </w:r>
            <w:r w:rsidR="00EA49EE">
              <w:rPr>
                <w:color w:val="auto"/>
              </w:rPr>
              <w:t>04</w:t>
            </w:r>
            <w:r>
              <w:rPr>
                <w:color w:val="auto"/>
              </w:rPr>
              <w:t>/</w:t>
            </w:r>
            <w:r w:rsidR="00EA49EE">
              <w:rPr>
                <w:color w:val="auto"/>
              </w:rPr>
              <w:t>01</w:t>
            </w:r>
            <w:r>
              <w:rPr>
                <w:color w:val="auto"/>
              </w:rPr>
              <w:t>/</w:t>
            </w:r>
            <w:r w:rsidR="00EA49EE">
              <w:rPr>
                <w:color w:val="auto"/>
              </w:rPr>
              <w:t>2018</w:t>
            </w:r>
          </w:p>
        </w:tc>
      </w:tr>
      <w:tr w:rsidR="000D72D8" w:rsidTr="005938CF">
        <w:tc>
          <w:tcPr>
            <w:tcW w:w="990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0D72D8" w:rsidRDefault="000D72D8" w:rsidP="005E0C81">
            <w:pPr>
              <w:pStyle w:val="AltKonuBal"/>
            </w:pPr>
            <w:r>
              <w:t>Kişisel Bilgiler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Adı-Soyadı</w:t>
            </w:r>
          </w:p>
        </w:tc>
        <w:tc>
          <w:tcPr>
            <w:tcW w:w="7697" w:type="dxa"/>
            <w:tcBorders>
              <w:top w:val="single" w:sz="8" w:space="0" w:color="000080"/>
            </w:tcBorders>
          </w:tcPr>
          <w:p w:rsidR="00F31C97" w:rsidRDefault="00EA49EE" w:rsidP="005E0C81">
            <w:r>
              <w:t>Alpay Şahin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Adresi</w:t>
            </w:r>
          </w:p>
        </w:tc>
        <w:tc>
          <w:tcPr>
            <w:tcW w:w="7697" w:type="dxa"/>
          </w:tcPr>
          <w:p w:rsidR="00F31C97" w:rsidRDefault="00EA49EE" w:rsidP="005E0C81">
            <w:pPr>
              <w:pStyle w:val="GvdeMetni"/>
            </w:pPr>
            <w:r>
              <w:t>Kardelen Mah. 2097. Sk. Ufuk Sitesi Kat:11 No:47 Batıkent Ankara</w:t>
            </w:r>
          </w:p>
        </w:tc>
      </w:tr>
      <w:tr w:rsidR="00130DD0" w:rsidTr="00985667">
        <w:tblPrEx>
          <w:shd w:val="clear" w:color="auto" w:fill="auto"/>
        </w:tblPrEx>
        <w:tc>
          <w:tcPr>
            <w:tcW w:w="2203" w:type="dxa"/>
          </w:tcPr>
          <w:p w:rsidR="00130DD0" w:rsidRDefault="00130DD0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TC Kimlik No</w:t>
            </w:r>
          </w:p>
        </w:tc>
        <w:tc>
          <w:tcPr>
            <w:tcW w:w="7697" w:type="dxa"/>
          </w:tcPr>
          <w:p w:rsidR="00130DD0" w:rsidRDefault="00EA49EE" w:rsidP="005E0C81">
            <w:pPr>
              <w:pStyle w:val="GvdeMetni"/>
            </w:pPr>
            <w:r>
              <w:t>40996987114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Telefon</w:t>
            </w:r>
          </w:p>
        </w:tc>
        <w:tc>
          <w:tcPr>
            <w:tcW w:w="7697" w:type="dxa"/>
          </w:tcPr>
          <w:p w:rsidR="00F31C97" w:rsidRDefault="00EA49EE" w:rsidP="005E0C81">
            <w:pPr>
              <w:rPr>
                <w:b/>
              </w:rPr>
            </w:pPr>
            <w:r>
              <w:rPr>
                <w:b/>
              </w:rPr>
              <w:t>05353913453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Faks</w:t>
            </w:r>
          </w:p>
        </w:tc>
        <w:tc>
          <w:tcPr>
            <w:tcW w:w="7697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Cs/>
                <w:lang w:val="tr-TR"/>
              </w:rPr>
            </w:pP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e-posta</w:t>
            </w:r>
          </w:p>
        </w:tc>
        <w:tc>
          <w:tcPr>
            <w:tcW w:w="7697" w:type="dxa"/>
          </w:tcPr>
          <w:p w:rsidR="00F31C97" w:rsidRDefault="00EA49EE" w:rsidP="005E0C81">
            <w:pPr>
              <w:rPr>
                <w:bCs/>
              </w:rPr>
            </w:pPr>
            <w:r>
              <w:rPr>
                <w:bCs/>
              </w:rPr>
              <w:t>asahin@gazi.edu.tr</w:t>
            </w:r>
          </w:p>
        </w:tc>
      </w:tr>
      <w:tr w:rsidR="00F31C97" w:rsidTr="00985667">
        <w:tblPrEx>
          <w:shd w:val="clear" w:color="auto" w:fill="auto"/>
        </w:tblPrEx>
        <w:tc>
          <w:tcPr>
            <w:tcW w:w="2203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Doğum Tarihi</w:t>
            </w:r>
          </w:p>
        </w:tc>
        <w:tc>
          <w:tcPr>
            <w:tcW w:w="7697" w:type="dxa"/>
          </w:tcPr>
          <w:p w:rsidR="00F31C97" w:rsidRDefault="00EA49EE" w:rsidP="005E0C81">
            <w:r>
              <w:t>02.06.1983</w:t>
            </w:r>
          </w:p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240"/>
        <w:gridCol w:w="2097"/>
        <w:gridCol w:w="1503"/>
        <w:gridCol w:w="1800"/>
      </w:tblGrid>
      <w:tr w:rsidR="00F31C97" w:rsidTr="005938CF">
        <w:tc>
          <w:tcPr>
            <w:tcW w:w="990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874E0A" w:rsidP="005E0C81">
            <w:pPr>
              <w:pStyle w:val="Balk3"/>
              <w:rPr>
                <w:color w:val="8DB3E2" w:themeColor="text2" w:themeTint="66"/>
              </w:rPr>
            </w:pPr>
            <w:r w:rsidRPr="00EB3FEC">
              <w:rPr>
                <w:color w:val="000080"/>
              </w:rPr>
              <w:t>Akademik ve</w:t>
            </w:r>
            <w:r>
              <w:rPr>
                <w:color w:val="000080"/>
              </w:rPr>
              <w:t xml:space="preserve"> </w:t>
            </w:r>
            <w:r w:rsidR="00F31C97">
              <w:rPr>
                <w:color w:val="000080"/>
              </w:rPr>
              <w:t>Mesleki Deneyim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874E0A" w:rsidRDefault="00AA0E19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  <w:r>
              <w:rPr>
                <w:rFonts w:ascii="Times New Roman" w:hAnsi="Times New Roman" w:cs="Times New Roman"/>
                <w:color w:val="000080"/>
              </w:rPr>
              <w:t xml:space="preserve">   </w:t>
            </w:r>
            <w:r w:rsidR="00874E0A" w:rsidRPr="00EB3FEC">
              <w:rPr>
                <w:rFonts w:ascii="Times New Roman" w:hAnsi="Times New Roman" w:cs="Times New Roman"/>
                <w:color w:val="000080"/>
              </w:rPr>
              <w:t>Görev Dönemi</w:t>
            </w:r>
            <w:r w:rsidR="00874E0A">
              <w:rPr>
                <w:rFonts w:ascii="Times New Roman" w:hAnsi="Times New Roman" w:cs="Times New Roman"/>
                <w:color w:val="000080"/>
              </w:rPr>
              <w:t xml:space="preserve"> </w:t>
            </w:r>
          </w:p>
          <w:p w:rsidR="00874E0A" w:rsidRDefault="00874E0A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  <w:p w:rsidR="00F31C97" w:rsidRDefault="00F31C97" w:rsidP="00AA0E19">
            <w:pPr>
              <w:pStyle w:val="Balk7"/>
              <w:rPr>
                <w:rFonts w:ascii="Times New Roman" w:hAnsi="Times New Roman" w:cs="Times New Roman"/>
                <w:color w:val="000080"/>
              </w:rPr>
            </w:pPr>
          </w:p>
        </w:tc>
        <w:tc>
          <w:tcPr>
            <w:tcW w:w="3240" w:type="dxa"/>
            <w:tcBorders>
              <w:top w:val="single" w:sz="8" w:space="0" w:color="000080"/>
            </w:tcBorders>
            <w:vAlign w:val="center"/>
          </w:tcPr>
          <w:p w:rsidR="00F31C97" w:rsidRDefault="00AA0E19" w:rsidP="002418E9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  <w:lang w:eastAsia="en-US"/>
              </w:rPr>
              <w:t>Çalıştığı Kurum ve Adresi</w:t>
            </w:r>
            <w:r>
              <w:rPr>
                <w:b/>
                <w:bCs/>
                <w:color w:val="000080"/>
                <w:sz w:val="22"/>
                <w:szCs w:val="21"/>
                <w:lang w:eastAsia="en-US"/>
              </w:rPr>
              <w:t xml:space="preserve"> </w:t>
            </w:r>
          </w:p>
        </w:tc>
        <w:tc>
          <w:tcPr>
            <w:tcW w:w="2097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İş tipi veya sektörü</w:t>
            </w:r>
          </w:p>
          <w:p w:rsidR="009A21E8" w:rsidRDefault="009A21E8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  <w:sz w:val="22"/>
              </w:rPr>
              <w:t>(üniversite/kamu</w:t>
            </w:r>
            <w:r w:rsidR="00AA0E19" w:rsidRPr="00EB3FEC">
              <w:rPr>
                <w:b/>
                <w:bCs/>
                <w:color w:val="000080"/>
                <w:sz w:val="22"/>
              </w:rPr>
              <w:t>/özel</w:t>
            </w:r>
            <w:r w:rsidRPr="00EB3FEC">
              <w:rPr>
                <w:b/>
                <w:bCs/>
                <w:color w:val="000080"/>
                <w:sz w:val="22"/>
              </w:rPr>
              <w:t>)</w:t>
            </w:r>
          </w:p>
        </w:tc>
        <w:tc>
          <w:tcPr>
            <w:tcW w:w="1503" w:type="dxa"/>
            <w:tcBorders>
              <w:top w:val="single" w:sz="8" w:space="0" w:color="000080"/>
            </w:tcBorders>
            <w:vAlign w:val="center"/>
          </w:tcPr>
          <w:p w:rsidR="00F31C97" w:rsidRDefault="00AA0E19" w:rsidP="00EB3FEC">
            <w:pPr>
              <w:jc w:val="center"/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 w:val="22"/>
              </w:rPr>
              <w:t>Görev</w:t>
            </w:r>
            <w:r w:rsidR="00EB3FEC">
              <w:rPr>
                <w:b/>
                <w:bCs/>
                <w:color w:val="000080"/>
                <w:sz w:val="22"/>
              </w:rPr>
              <w:t>de</w:t>
            </w:r>
            <w:r>
              <w:rPr>
                <w:b/>
                <w:bCs/>
                <w:color w:val="000080"/>
                <w:sz w:val="22"/>
              </w:rPr>
              <w:t xml:space="preserve"> </w:t>
            </w:r>
            <w:r w:rsidR="00EB3FEC">
              <w:rPr>
                <w:b/>
                <w:bCs/>
                <w:color w:val="000080"/>
                <w:sz w:val="22"/>
              </w:rPr>
              <w:t>s</w:t>
            </w:r>
            <w:r w:rsidR="00F31C97">
              <w:rPr>
                <w:b/>
                <w:bCs/>
                <w:color w:val="000080"/>
                <w:sz w:val="22"/>
              </w:rPr>
              <w:t>ahip olunan rol ya da pozisyon</w:t>
            </w:r>
          </w:p>
        </w:tc>
        <w:tc>
          <w:tcPr>
            <w:tcW w:w="1800" w:type="dxa"/>
            <w:tcBorders>
              <w:top w:val="single" w:sz="8" w:space="0" w:color="000080"/>
            </w:tcBorders>
            <w:vAlign w:val="center"/>
          </w:tcPr>
          <w:p w:rsidR="002418E9" w:rsidRDefault="002418E9" w:rsidP="005E0C81">
            <w:pPr>
              <w:rPr>
                <w:b/>
                <w:bCs/>
                <w:color w:val="000080"/>
                <w:highlight w:val="yellow"/>
              </w:rPr>
            </w:pPr>
          </w:p>
          <w:p w:rsidR="00AA0E19" w:rsidRDefault="00AA0E19" w:rsidP="005E0C81">
            <w:pPr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</w:rPr>
              <w:t>Faaliyet Türü</w:t>
            </w:r>
          </w:p>
          <w:p w:rsidR="009A21E8" w:rsidRPr="007E0063" w:rsidRDefault="009A21E8" w:rsidP="007E0063">
            <w:pPr>
              <w:jc w:val="center"/>
              <w:rPr>
                <w:b/>
                <w:bCs/>
                <w:color w:val="000080"/>
              </w:rPr>
            </w:pPr>
            <w:r w:rsidRPr="007E0063">
              <w:rPr>
                <w:b/>
                <w:bCs/>
                <w:color w:val="0F243E" w:themeColor="text2" w:themeShade="80"/>
                <w:sz w:val="22"/>
              </w:rPr>
              <w:t>(</w:t>
            </w:r>
            <w:r w:rsidRPr="007E0063">
              <w:rPr>
                <w:b/>
                <w:color w:val="0F243E" w:themeColor="text2" w:themeShade="80"/>
                <w:sz w:val="22"/>
                <w:szCs w:val="21"/>
              </w:rPr>
              <w:t>Eğitim, Öğretim &amp; Araştırma)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EA49EE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2005-</w:t>
            </w:r>
          </w:p>
        </w:tc>
        <w:tc>
          <w:tcPr>
            <w:tcW w:w="3240" w:type="dxa"/>
            <w:vAlign w:val="center"/>
          </w:tcPr>
          <w:p w:rsidR="00F31C97" w:rsidRDefault="00EA49EE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Gazi Üniversitesi Kimya Mühendisliği Bölümü Maltepe Ankara</w:t>
            </w:r>
          </w:p>
        </w:tc>
        <w:tc>
          <w:tcPr>
            <w:tcW w:w="2097" w:type="dxa"/>
            <w:vAlign w:val="center"/>
          </w:tcPr>
          <w:p w:rsidR="00F31C97" w:rsidRDefault="00EA49EE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Üniversite</w:t>
            </w:r>
          </w:p>
        </w:tc>
        <w:tc>
          <w:tcPr>
            <w:tcW w:w="1503" w:type="dxa"/>
            <w:vAlign w:val="center"/>
          </w:tcPr>
          <w:p w:rsidR="00F31C97" w:rsidRDefault="00EA49EE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Araştırma Görevlisi</w:t>
            </w:r>
          </w:p>
        </w:tc>
        <w:tc>
          <w:tcPr>
            <w:tcW w:w="1800" w:type="dxa"/>
            <w:vAlign w:val="center"/>
          </w:tcPr>
          <w:p w:rsidR="00F31C97" w:rsidRDefault="00795F30" w:rsidP="005E0C81">
            <w:pPr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Eğitim, Öğretim, Araştırma</w:t>
            </w: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  <w:color w:val="000000"/>
                <w:szCs w:val="21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>
            <w:pPr>
              <w:rPr>
                <w:rFonts w:ascii="Arial" w:hAnsi="Arial" w:cs="Arial"/>
              </w:rPr>
            </w:pPr>
          </w:p>
        </w:tc>
      </w:tr>
      <w:tr w:rsidR="00F31C97" w:rsidTr="009A21E8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color w:val="000000"/>
                <w:szCs w:val="21"/>
              </w:rPr>
            </w:pPr>
          </w:p>
        </w:tc>
        <w:tc>
          <w:tcPr>
            <w:tcW w:w="3240" w:type="dxa"/>
            <w:vAlign w:val="center"/>
          </w:tcPr>
          <w:p w:rsidR="00F31C97" w:rsidRDefault="00F31C97" w:rsidP="005E0C81"/>
        </w:tc>
        <w:tc>
          <w:tcPr>
            <w:tcW w:w="2097" w:type="dxa"/>
            <w:vAlign w:val="center"/>
          </w:tcPr>
          <w:p w:rsidR="00F31C97" w:rsidRDefault="00F31C97" w:rsidP="005E0C81">
            <w:pPr>
              <w:rPr>
                <w:rStyle w:val="Gl"/>
                <w:b w:val="0"/>
                <w:bCs w:val="0"/>
                <w:color w:val="000000"/>
                <w:szCs w:val="21"/>
              </w:rPr>
            </w:pPr>
          </w:p>
        </w:tc>
        <w:tc>
          <w:tcPr>
            <w:tcW w:w="1503" w:type="dxa"/>
            <w:vAlign w:val="center"/>
          </w:tcPr>
          <w:p w:rsidR="00F31C97" w:rsidRDefault="00F31C97" w:rsidP="005E0C81">
            <w:pPr>
              <w:pStyle w:val="NormalWeb"/>
              <w:spacing w:before="0" w:beforeAutospacing="0" w:after="0" w:afterAutospacing="0"/>
              <w:rPr>
                <w:b/>
                <w:bCs/>
                <w:szCs w:val="21"/>
                <w:lang w:val="en-US" w:eastAsia="en-US"/>
              </w:rPr>
            </w:pPr>
          </w:p>
        </w:tc>
        <w:tc>
          <w:tcPr>
            <w:tcW w:w="1800" w:type="dxa"/>
            <w:vAlign w:val="center"/>
          </w:tcPr>
          <w:p w:rsidR="00F31C97" w:rsidRDefault="00F31C97" w:rsidP="005E0C81"/>
        </w:tc>
      </w:tr>
    </w:tbl>
    <w:p w:rsidR="00F31C97" w:rsidRDefault="00F31C97" w:rsidP="00F31C97"/>
    <w:tbl>
      <w:tblPr>
        <w:tblW w:w="9900" w:type="dxa"/>
        <w:tblInd w:w="-252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60"/>
        <w:gridCol w:w="3780"/>
        <w:gridCol w:w="2880"/>
        <w:gridCol w:w="1980"/>
      </w:tblGrid>
      <w:tr w:rsidR="00F31C97" w:rsidTr="005938CF">
        <w:tc>
          <w:tcPr>
            <w:tcW w:w="9900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130DD0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 xml:space="preserve">Eğitim ve Öğrenim </w:t>
            </w:r>
            <w:r w:rsidR="00874E0A" w:rsidRPr="00EB3FEC">
              <w:rPr>
                <w:b/>
                <w:color w:val="000080"/>
              </w:rPr>
              <w:t>Durumu (</w:t>
            </w:r>
            <w:r w:rsidR="00874E0A" w:rsidRPr="00EB3FEC">
              <w:rPr>
                <w:b/>
                <w:sz w:val="20"/>
              </w:rPr>
              <w:t>Son aldığınız dereceden / diplomadan başlayarak yazınız)</w:t>
            </w:r>
            <w:r w:rsidR="00874E0A" w:rsidRPr="00EB3FEC">
              <w:rPr>
                <w:sz w:val="20"/>
              </w:rPr>
              <w:t xml:space="preserve">  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tcBorders>
              <w:top w:val="single" w:sz="8" w:space="0" w:color="000080"/>
            </w:tcBorders>
            <w:vAlign w:val="center"/>
          </w:tcPr>
          <w:p w:rsidR="00F31C97" w:rsidRPr="00EB3FEC" w:rsidRDefault="00AA0E19" w:rsidP="002418E9">
            <w:pPr>
              <w:pStyle w:val="Balk6"/>
              <w:rPr>
                <w:bCs/>
                <w:szCs w:val="21"/>
              </w:rPr>
            </w:pPr>
            <w:r w:rsidRPr="00EB3FEC">
              <w:rPr>
                <w:bCs/>
                <w:szCs w:val="21"/>
              </w:rPr>
              <w:t xml:space="preserve">   </w:t>
            </w:r>
            <w:r w:rsidR="00874E0A" w:rsidRPr="00EB3FEC">
              <w:rPr>
                <w:bCs/>
                <w:szCs w:val="21"/>
              </w:rPr>
              <w:t>Dönem</w:t>
            </w:r>
          </w:p>
        </w:tc>
        <w:tc>
          <w:tcPr>
            <w:tcW w:w="37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pStyle w:val="NormalWeb"/>
              <w:spacing w:before="0" w:beforeAutospacing="0" w:after="0" w:afterAutospacing="0"/>
              <w:rPr>
                <w:b/>
                <w:bCs/>
                <w:color w:val="000080"/>
                <w:szCs w:val="21"/>
                <w:lang w:eastAsia="en-US"/>
              </w:rPr>
            </w:pPr>
            <w:r w:rsidRPr="00EB3FEC">
              <w:rPr>
                <w:b/>
                <w:bCs/>
                <w:color w:val="000080"/>
                <w:sz w:val="22"/>
              </w:rPr>
              <w:t xml:space="preserve">         Derece</w:t>
            </w:r>
          </w:p>
        </w:tc>
        <w:tc>
          <w:tcPr>
            <w:tcW w:w="28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7E0063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  <w:sz w:val="22"/>
                <w:szCs w:val="21"/>
              </w:rPr>
              <w:t>Üniversite</w:t>
            </w:r>
            <w:r w:rsidRPr="00EB3FEC">
              <w:rPr>
                <w:b/>
                <w:bCs/>
                <w:color w:val="000080"/>
                <w:sz w:val="22"/>
              </w:rPr>
              <w:t xml:space="preserve"> </w:t>
            </w:r>
          </w:p>
        </w:tc>
        <w:tc>
          <w:tcPr>
            <w:tcW w:w="1980" w:type="dxa"/>
            <w:tcBorders>
              <w:top w:val="single" w:sz="8" w:space="0" w:color="000080"/>
            </w:tcBorders>
            <w:vAlign w:val="center"/>
          </w:tcPr>
          <w:p w:rsidR="00F31C97" w:rsidRPr="00EB3FEC" w:rsidRDefault="00130DD0" w:rsidP="00130DD0">
            <w:pPr>
              <w:rPr>
                <w:b/>
                <w:bCs/>
                <w:color w:val="000080"/>
                <w:szCs w:val="21"/>
              </w:rPr>
            </w:pPr>
            <w:r w:rsidRPr="00EB3FEC">
              <w:rPr>
                <w:b/>
                <w:bCs/>
                <w:color w:val="000080"/>
                <w:szCs w:val="21"/>
              </w:rPr>
              <w:t>Öğrenim Alanı</w:t>
            </w:r>
          </w:p>
        </w:tc>
      </w:tr>
      <w:tr w:rsidR="00F31C97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F31C97" w:rsidRDefault="00795F30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2013</w:t>
            </w:r>
          </w:p>
        </w:tc>
        <w:tc>
          <w:tcPr>
            <w:tcW w:w="3780" w:type="dxa"/>
            <w:vAlign w:val="center"/>
          </w:tcPr>
          <w:p w:rsidR="00F31C97" w:rsidRDefault="00795F30" w:rsidP="005E0C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Doktora</w:t>
            </w:r>
          </w:p>
        </w:tc>
        <w:tc>
          <w:tcPr>
            <w:tcW w:w="2880" w:type="dxa"/>
            <w:vAlign w:val="center"/>
          </w:tcPr>
          <w:p w:rsidR="00F31C97" w:rsidRDefault="00795F30" w:rsidP="005E0C81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F31C97" w:rsidRDefault="00795F30" w:rsidP="005E0C81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795F30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795F30" w:rsidRDefault="00795F30" w:rsidP="009001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2007</w:t>
            </w:r>
          </w:p>
        </w:tc>
        <w:tc>
          <w:tcPr>
            <w:tcW w:w="3780" w:type="dxa"/>
            <w:vAlign w:val="center"/>
          </w:tcPr>
          <w:p w:rsidR="00795F30" w:rsidRDefault="00795F30" w:rsidP="009001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Yüksek Lisans</w:t>
            </w:r>
          </w:p>
        </w:tc>
        <w:tc>
          <w:tcPr>
            <w:tcW w:w="2880" w:type="dxa"/>
            <w:vAlign w:val="center"/>
          </w:tcPr>
          <w:p w:rsidR="00795F30" w:rsidRDefault="00795F30" w:rsidP="00900179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795F30" w:rsidRDefault="00795F30" w:rsidP="0090017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  <w:tr w:rsidR="00795F30" w:rsidTr="005E0C81">
        <w:tblPrEx>
          <w:shd w:val="clear" w:color="auto" w:fill="auto"/>
          <w:tblLook w:val="01E0" w:firstRow="1" w:lastRow="1" w:firstColumn="1" w:lastColumn="1" w:noHBand="0" w:noVBand="0"/>
        </w:tblPrEx>
        <w:tc>
          <w:tcPr>
            <w:tcW w:w="1260" w:type="dxa"/>
            <w:vAlign w:val="center"/>
          </w:tcPr>
          <w:p w:rsidR="00795F30" w:rsidRDefault="00795F30" w:rsidP="009001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val="en-US" w:eastAsia="en-US"/>
              </w:rPr>
            </w:pPr>
            <w:r>
              <w:rPr>
                <w:rFonts w:ascii="Arial" w:hAnsi="Arial" w:cs="Arial"/>
                <w:szCs w:val="21"/>
                <w:lang w:val="en-US" w:eastAsia="en-US"/>
              </w:rPr>
              <w:t>2013</w:t>
            </w:r>
          </w:p>
        </w:tc>
        <w:tc>
          <w:tcPr>
            <w:tcW w:w="3780" w:type="dxa"/>
            <w:vAlign w:val="center"/>
          </w:tcPr>
          <w:p w:rsidR="00795F30" w:rsidRDefault="00795F30" w:rsidP="0090017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Cs w:val="21"/>
                <w:lang w:eastAsia="en-US"/>
              </w:rPr>
            </w:pPr>
            <w:r>
              <w:rPr>
                <w:rFonts w:ascii="Arial" w:hAnsi="Arial" w:cs="Arial"/>
                <w:szCs w:val="21"/>
                <w:lang w:eastAsia="en-US"/>
              </w:rPr>
              <w:t>Lisans</w:t>
            </w:r>
          </w:p>
        </w:tc>
        <w:tc>
          <w:tcPr>
            <w:tcW w:w="2880" w:type="dxa"/>
            <w:vAlign w:val="center"/>
          </w:tcPr>
          <w:p w:rsidR="00795F30" w:rsidRDefault="00795F30" w:rsidP="00900179">
            <w:pPr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Gazi Üniversitesi</w:t>
            </w:r>
          </w:p>
        </w:tc>
        <w:tc>
          <w:tcPr>
            <w:tcW w:w="1980" w:type="dxa"/>
            <w:vAlign w:val="center"/>
          </w:tcPr>
          <w:p w:rsidR="00795F30" w:rsidRDefault="00795F30" w:rsidP="00900179"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Kimya Müh.</w:t>
            </w: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7484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color w:val="8DB3E2" w:themeColor="text2" w:themeTint="66"/>
              </w:rPr>
            </w:pPr>
            <w:r>
              <w:t>İdari Görevler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  <w:vAlign w:val="center"/>
          </w:tcPr>
          <w:p w:rsidR="00F31C97" w:rsidRDefault="00874E0A" w:rsidP="005E0C81">
            <w:pPr>
              <w:pStyle w:val="Balk5"/>
              <w:rPr>
                <w:bCs/>
                <w:iCs w:val="0"/>
              </w:rPr>
            </w:pPr>
            <w:r w:rsidRPr="00EB3FEC">
              <w:rPr>
                <w:bCs/>
                <w:iCs w:val="0"/>
              </w:rPr>
              <w:t>Dönem</w:t>
            </w:r>
          </w:p>
        </w:tc>
        <w:tc>
          <w:tcPr>
            <w:tcW w:w="7484" w:type="dxa"/>
            <w:tcBorders>
              <w:top w:val="single" w:sz="8" w:space="0" w:color="000080"/>
            </w:tcBorders>
            <w:vAlign w:val="center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bCs/>
                <w:color w:val="000080"/>
                <w:lang w:val="tr-TR"/>
              </w:rPr>
            </w:pPr>
            <w:r>
              <w:rPr>
                <w:b/>
                <w:bCs/>
                <w:color w:val="000080"/>
                <w:lang w:val="tr-TR"/>
              </w:rPr>
              <w:t>Görev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795F30" w:rsidP="005E0C81">
            <w:r>
              <w:t>2010-2012</w:t>
            </w:r>
          </w:p>
        </w:tc>
        <w:tc>
          <w:tcPr>
            <w:tcW w:w="7484" w:type="dxa"/>
            <w:vAlign w:val="center"/>
          </w:tcPr>
          <w:p w:rsidR="00F31C97" w:rsidRDefault="00795F30" w:rsidP="005E0C81">
            <w:r>
              <w:t>Fakülte Farabi Koordinatör Yardımcılığı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2448" w:type="dxa"/>
            <w:vAlign w:val="center"/>
          </w:tcPr>
          <w:p w:rsidR="00F31C97" w:rsidRDefault="00F31C97" w:rsidP="005E0C81"/>
        </w:tc>
        <w:tc>
          <w:tcPr>
            <w:tcW w:w="7484" w:type="dxa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trHeight w:val="315"/>
        </w:trPr>
        <w:tc>
          <w:tcPr>
            <w:tcW w:w="2448" w:type="dxa"/>
            <w:vAlign w:val="center"/>
          </w:tcPr>
          <w:p w:rsidR="00F31C97" w:rsidRPr="009C5E58" w:rsidRDefault="00F31C97" w:rsidP="005E0C81">
            <w:pPr>
              <w:rPr>
                <w:lang w:val="it-IT"/>
              </w:rPr>
            </w:pPr>
          </w:p>
        </w:tc>
        <w:tc>
          <w:tcPr>
            <w:tcW w:w="7484" w:type="dxa"/>
            <w:vAlign w:val="center"/>
          </w:tcPr>
          <w:p w:rsidR="00F31C97" w:rsidRPr="00ED105C" w:rsidRDefault="00F31C97" w:rsidP="005E0C81">
            <w:pPr>
              <w:rPr>
                <w:lang w:val="it-IT"/>
              </w:rPr>
            </w:pPr>
          </w:p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472"/>
        <w:gridCol w:w="8460"/>
      </w:tblGrid>
      <w:tr w:rsidR="00F31C97" w:rsidTr="005938CF">
        <w:tc>
          <w:tcPr>
            <w:tcW w:w="9932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rPr>
                <w:b/>
                <w:color w:val="8DB3E2" w:themeColor="text2" w:themeTint="66"/>
              </w:rPr>
            </w:pPr>
            <w:r>
              <w:rPr>
                <w:b/>
                <w:color w:val="000080"/>
              </w:rPr>
              <w:t>Üyesi Bulunduğu Mesleki ve Bilimsel Kuruluşlar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Tarih</w:t>
            </w:r>
          </w:p>
        </w:tc>
        <w:tc>
          <w:tcPr>
            <w:tcW w:w="846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Kuruluş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472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8460" w:type="dxa"/>
          </w:tcPr>
          <w:p w:rsidR="00F31C97" w:rsidRDefault="00F31C97" w:rsidP="005E0C81"/>
        </w:tc>
      </w:tr>
    </w:tbl>
    <w:p w:rsidR="00F31C97" w:rsidRDefault="00F31C97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>
              <w:rPr>
                <w:iCs w:val="0"/>
              </w:rPr>
              <w:t>Uzmanlık Alanları</w:t>
            </w:r>
            <w:r w:rsidR="00130DD0">
              <w:rPr>
                <w:iCs w:val="0"/>
              </w:rPr>
              <w:t xml:space="preserve"> </w:t>
            </w:r>
            <w:r w:rsidR="00130DD0" w:rsidRPr="00EB3FEC">
              <w:rPr>
                <w:iCs w:val="0"/>
              </w:rPr>
              <w:t>ve Sertifika Eğitimleri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795F30" w:rsidP="00F31C97">
            <w:pPr>
              <w:rPr>
                <w:b/>
                <w:bCs/>
                <w:color w:val="000080"/>
              </w:rPr>
            </w:pPr>
            <w:r w:rsidRPr="00572D3E">
              <w:rPr>
                <w:lang w:val="en-US"/>
              </w:rPr>
              <w:t>Measurement Uncertainty for Testing Laboratories (Strenthening Quality Infrastructure in Turkey Project-TR 0702.12.01/001)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795F30" w:rsidP="00F31C97">
            <w:pPr>
              <w:rPr>
                <w:b/>
                <w:bCs/>
                <w:color w:val="000080"/>
              </w:rPr>
            </w:pPr>
            <w:r w:rsidRPr="00572D3E">
              <w:rPr>
                <w:lang w:val="en-US"/>
              </w:rPr>
              <w:t>Internal Quality Control (Strenthening Quality Infrastructure in Turkey Project-TR 0702.12.01/001)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Pr="00795F30" w:rsidRDefault="00795F30" w:rsidP="00795F30">
            <w:pPr>
              <w:spacing w:before="120"/>
              <w:rPr>
                <w:lang w:val="en-US"/>
              </w:rPr>
            </w:pPr>
            <w:r w:rsidRPr="00572D3E">
              <w:rPr>
                <w:lang w:val="en-US"/>
              </w:rPr>
              <w:t>Accreditation Standart ISO 17025 (Strenthening Quality Infrastructure in Turkey Project-TR 0702.12.01/001)</w:t>
            </w:r>
          </w:p>
        </w:tc>
      </w:tr>
      <w:tr w:rsidR="00F31C97" w:rsidTr="00F31C97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795F30" w:rsidP="00F31C97">
            <w:pPr>
              <w:rPr>
                <w:b/>
                <w:bCs/>
                <w:color w:val="000080"/>
              </w:rPr>
            </w:pPr>
            <w:r w:rsidRPr="00572D3E">
              <w:rPr>
                <w:lang w:val="en-US"/>
              </w:rPr>
              <w:t>Method validation on Testing Laboratories Accredited Under the Standart ISO 17025 (Strenthening Quality Infrastructure in Turkey Project-TR 0702.12.01/001)</w:t>
            </w:r>
          </w:p>
        </w:tc>
      </w:tr>
      <w:tr w:rsidR="00F31C97" w:rsidTr="00795F30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F31C97" w:rsidRDefault="00F31C97" w:rsidP="00F31C97">
            <w:pPr>
              <w:rPr>
                <w:b/>
                <w:bCs/>
                <w:color w:val="000080"/>
              </w:rPr>
            </w:pPr>
          </w:p>
        </w:tc>
      </w:tr>
      <w:tr w:rsidR="00795F30" w:rsidTr="00795F30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795F30" w:rsidRDefault="00795F30" w:rsidP="00F31C97">
            <w:pPr>
              <w:rPr>
                <w:b/>
                <w:bCs/>
                <w:color w:val="000080"/>
              </w:rPr>
            </w:pPr>
            <w:r w:rsidRPr="00795F30">
              <w:rPr>
                <w:lang w:val="en-US"/>
              </w:rPr>
              <w:t>Ebsilon Proffesional Introduction and advanced power-plant modelling</w:t>
            </w:r>
          </w:p>
        </w:tc>
      </w:tr>
      <w:tr w:rsidR="00795F30" w:rsidTr="00795F30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795F30" w:rsidRPr="00795F30" w:rsidRDefault="00795F30" w:rsidP="00F31C97">
            <w:pPr>
              <w:rPr>
                <w:lang w:val="en-US"/>
              </w:rPr>
            </w:pPr>
            <w:r>
              <w:rPr>
                <w:lang w:val="en-US"/>
              </w:rPr>
              <w:t>Yakıt Hücrelerinde Kullanılmak Üzere Kompozit Membranlar</w:t>
            </w:r>
          </w:p>
        </w:tc>
      </w:tr>
      <w:tr w:rsidR="00795F30" w:rsidTr="00795F30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  <w:bottom w:val="single" w:sz="8" w:space="0" w:color="000080"/>
            </w:tcBorders>
          </w:tcPr>
          <w:p w:rsidR="00795F30" w:rsidRDefault="00795F30" w:rsidP="00F31C97">
            <w:pPr>
              <w:rPr>
                <w:lang w:val="en-US"/>
              </w:rPr>
            </w:pPr>
            <w:r>
              <w:rPr>
                <w:lang w:val="en-US"/>
              </w:rPr>
              <w:t>Süperkapasitör ve elektrokimyasal analizler</w:t>
            </w:r>
          </w:p>
        </w:tc>
      </w:tr>
      <w:tr w:rsidR="00795F30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tcBorders>
              <w:top w:val="single" w:sz="8" w:space="0" w:color="000080"/>
            </w:tcBorders>
          </w:tcPr>
          <w:p w:rsidR="00795F30" w:rsidRDefault="00795F30" w:rsidP="00F31C97">
            <w:pPr>
              <w:rPr>
                <w:lang w:val="en-US"/>
              </w:rPr>
            </w:pPr>
            <w:r>
              <w:rPr>
                <w:lang w:val="en-US"/>
              </w:rPr>
              <w:t>Kompozit yapı malzemeleri</w:t>
            </w:r>
          </w:p>
        </w:tc>
      </w:tr>
    </w:tbl>
    <w:p w:rsidR="00F31C97" w:rsidRDefault="00F31C97" w:rsidP="00F31C97"/>
    <w:p w:rsidR="00130DD0" w:rsidRDefault="00130DD0" w:rsidP="00F31C97"/>
    <w:p w:rsidR="00130DD0" w:rsidRDefault="00130DD0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2494"/>
        <w:gridCol w:w="2495"/>
        <w:gridCol w:w="2495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Pr="005938CF" w:rsidRDefault="00F31C97" w:rsidP="005E0C81">
            <w:pPr>
              <w:pStyle w:val="Balk5"/>
              <w:rPr>
                <w:iCs w:val="0"/>
                <w:color w:val="8DB3E2" w:themeColor="text2" w:themeTint="66"/>
              </w:rPr>
            </w:pPr>
            <w:r w:rsidRPr="00EB3FEC">
              <w:rPr>
                <w:iCs w:val="0"/>
              </w:rPr>
              <w:t>Yabancı Diller</w:t>
            </w:r>
            <w:r w:rsidR="00130DD0">
              <w:rPr>
                <w:iCs w:val="0"/>
              </w:rPr>
              <w:t xml:space="preserve"> 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  <w:tc>
          <w:tcPr>
            <w:tcW w:w="2494" w:type="dxa"/>
            <w:tcBorders>
              <w:top w:val="single" w:sz="8" w:space="0" w:color="000080"/>
            </w:tcBorders>
          </w:tcPr>
          <w:p w:rsidR="00F31C97" w:rsidRDefault="00F31C97" w:rsidP="005E0C81">
            <w:r>
              <w:rPr>
                <w:b/>
                <w:bCs/>
                <w:color w:val="000080"/>
              </w:rPr>
              <w:t>İngilizce</w:t>
            </w:r>
          </w:p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/>
        </w:tc>
        <w:tc>
          <w:tcPr>
            <w:tcW w:w="249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Okuma</w:t>
            </w:r>
          </w:p>
        </w:tc>
        <w:tc>
          <w:tcPr>
            <w:tcW w:w="2494" w:type="dxa"/>
          </w:tcPr>
          <w:p w:rsidR="00F31C97" w:rsidRDefault="00795F30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• </w:t>
            </w:r>
            <w:r>
              <w:t>Yazma</w:t>
            </w:r>
          </w:p>
        </w:tc>
        <w:tc>
          <w:tcPr>
            <w:tcW w:w="2494" w:type="dxa"/>
          </w:tcPr>
          <w:p w:rsidR="00F31C97" w:rsidRDefault="00795F30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F31C97" w:rsidRDefault="00F31C97" w:rsidP="005E0C81">
            <w:r>
              <w:rPr>
                <w:b/>
              </w:rPr>
              <w:t xml:space="preserve"> • </w:t>
            </w:r>
            <w:r>
              <w:t>Konuşma</w:t>
            </w:r>
          </w:p>
        </w:tc>
        <w:tc>
          <w:tcPr>
            <w:tcW w:w="2494" w:type="dxa"/>
          </w:tcPr>
          <w:p w:rsidR="00F31C97" w:rsidRDefault="00795F30" w:rsidP="005E0C81">
            <w:r>
              <w:t>İyi</w:t>
            </w:r>
          </w:p>
        </w:tc>
        <w:tc>
          <w:tcPr>
            <w:tcW w:w="2495" w:type="dxa"/>
          </w:tcPr>
          <w:p w:rsidR="00F31C97" w:rsidRDefault="00F31C97" w:rsidP="005E0C81"/>
        </w:tc>
        <w:tc>
          <w:tcPr>
            <w:tcW w:w="2495" w:type="dxa"/>
          </w:tcPr>
          <w:p w:rsidR="00F31C97" w:rsidRDefault="00F31C97" w:rsidP="005E0C81"/>
        </w:tc>
      </w:tr>
      <w:tr w:rsidR="00130DD0" w:rsidTr="005E0C81">
        <w:tblPrEx>
          <w:shd w:val="clear" w:color="auto" w:fill="auto"/>
        </w:tblPrEx>
        <w:trPr>
          <w:cantSplit/>
        </w:trPr>
        <w:tc>
          <w:tcPr>
            <w:tcW w:w="2448" w:type="dxa"/>
          </w:tcPr>
          <w:p w:rsidR="00130DD0" w:rsidRPr="00130DD0" w:rsidRDefault="00130DD0" w:rsidP="005E0C81">
            <w:r w:rsidRPr="00EB3FEC">
              <w:t>Merkezi Yabancı Dil Sınavı (KPDS, ÜDS, TOEFL gibi) Dönem/Puan</w:t>
            </w:r>
          </w:p>
        </w:tc>
        <w:tc>
          <w:tcPr>
            <w:tcW w:w="2494" w:type="dxa"/>
          </w:tcPr>
          <w:p w:rsidR="00130DD0" w:rsidRDefault="00795F30" w:rsidP="005E0C81">
            <w:r>
              <w:t>YÖKDİL:80</w:t>
            </w:r>
          </w:p>
        </w:tc>
        <w:tc>
          <w:tcPr>
            <w:tcW w:w="2495" w:type="dxa"/>
          </w:tcPr>
          <w:p w:rsidR="00130DD0" w:rsidRDefault="00130DD0" w:rsidP="005E0C81"/>
        </w:tc>
        <w:tc>
          <w:tcPr>
            <w:tcW w:w="2495" w:type="dxa"/>
          </w:tcPr>
          <w:p w:rsidR="00130DD0" w:rsidRDefault="00130DD0" w:rsidP="005E0C81"/>
        </w:tc>
      </w:tr>
    </w:tbl>
    <w:p w:rsidR="00F31C97" w:rsidRDefault="00F31C97" w:rsidP="00F31C97"/>
    <w:p w:rsidR="00C7519A" w:rsidRDefault="00C7519A" w:rsidP="00F31C97">
      <w:pPr>
        <w:sectPr w:rsidR="00C7519A" w:rsidSect="00BA2A2A">
          <w:pgSz w:w="11906" w:h="16838"/>
          <w:pgMar w:top="993" w:right="1417" w:bottom="709" w:left="1417" w:header="708" w:footer="708" w:gutter="0"/>
          <w:cols w:space="708"/>
          <w:docGrid w:linePitch="360"/>
        </w:sectPr>
      </w:pPr>
    </w:p>
    <w:p w:rsidR="00C7519A" w:rsidRDefault="00C7519A" w:rsidP="00F31C97"/>
    <w:tbl>
      <w:tblPr>
        <w:tblStyle w:val="TabloKlavuzu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3685"/>
        <w:gridCol w:w="1701"/>
        <w:gridCol w:w="1276"/>
        <w:gridCol w:w="1276"/>
        <w:gridCol w:w="1417"/>
        <w:gridCol w:w="1134"/>
        <w:gridCol w:w="993"/>
        <w:gridCol w:w="3402"/>
      </w:tblGrid>
      <w:tr w:rsidR="009A5167" w:rsidRPr="00FB6F4E" w:rsidTr="00C7519A">
        <w:tc>
          <w:tcPr>
            <w:tcW w:w="15594" w:type="dxa"/>
            <w:gridSpan w:val="9"/>
            <w:shd w:val="clear" w:color="auto" w:fill="8DB3E2" w:themeFill="text2" w:themeFillTint="66"/>
          </w:tcPr>
          <w:p w:rsidR="009A5167" w:rsidRPr="005938CF" w:rsidRDefault="009A5167" w:rsidP="00B2750F">
            <w:pPr>
              <w:pStyle w:val="Balk5"/>
              <w:outlineLvl w:val="4"/>
              <w:rPr>
                <w:color w:val="8DB3E2" w:themeColor="text2" w:themeTint="66"/>
                <w:sz w:val="22"/>
              </w:rPr>
            </w:pPr>
            <w:r>
              <w:rPr>
                <w:sz w:val="22"/>
              </w:rPr>
              <w:br w:type="page"/>
            </w:r>
            <w:r>
              <w:rPr>
                <w:sz w:val="22"/>
              </w:rPr>
              <w:br w:type="page"/>
              <w:t>Yürüttüğü Projeler</w:t>
            </w:r>
          </w:p>
        </w:tc>
      </w:tr>
      <w:tr w:rsidR="00C7519A" w:rsidRPr="00FB6F4E" w:rsidTr="00C7519A">
        <w:tc>
          <w:tcPr>
            <w:tcW w:w="710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3685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Adı</w:t>
            </w:r>
          </w:p>
        </w:tc>
        <w:tc>
          <w:tcPr>
            <w:tcW w:w="1701" w:type="dxa"/>
          </w:tcPr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EB3FEC">
              <w:rPr>
                <w:b/>
                <w:bCs/>
                <w:color w:val="17365D" w:themeColor="text2" w:themeShade="BF"/>
                <w:sz w:val="22"/>
                <w:szCs w:val="22"/>
              </w:rPr>
              <w:t>Proje Ekibi</w:t>
            </w:r>
          </w:p>
          <w:p w:rsidR="002418E9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2418E9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="009A5167"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Yürütücü ve Araştırmacı İsimleri</w:t>
            </w:r>
            <w:r w:rsidR="009A5167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ve Kurumları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Türü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color w:val="17365D" w:themeColor="text2" w:themeShade="BF"/>
                <w:sz w:val="22"/>
                <w:szCs w:val="22"/>
              </w:rPr>
              <w:t xml:space="preserve">(AB, 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TÜBİTAK, DPT, BAP, TEKMER, TEKNOPARK, SAN</w:t>
            </w:r>
            <w:r>
              <w:rPr>
                <w:b/>
                <w:color w:val="17365D" w:themeColor="text2" w:themeShade="BF"/>
                <w:sz w:val="22"/>
                <w:szCs w:val="22"/>
              </w:rPr>
              <w:t>-</w:t>
            </w:r>
            <w:r w:rsidRPr="007E0063">
              <w:rPr>
                <w:b/>
                <w:color w:val="17365D" w:themeColor="text2" w:themeShade="BF"/>
                <w:sz w:val="22"/>
                <w:szCs w:val="22"/>
              </w:rPr>
              <w:t>TEZ vb.)</w:t>
            </w:r>
          </w:p>
        </w:tc>
        <w:tc>
          <w:tcPr>
            <w:tcW w:w="1276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Amacı</w:t>
            </w: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(AR-GE, Altyapı, Bağımsız vb) </w:t>
            </w:r>
          </w:p>
        </w:tc>
        <w:tc>
          <w:tcPr>
            <w:tcW w:w="1417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Bütçe</w:t>
            </w:r>
          </w:p>
          <w:p w:rsidR="009A5167" w:rsidRPr="007E0063" w:rsidRDefault="00C7519A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(TL)</w:t>
            </w:r>
          </w:p>
        </w:tc>
        <w:tc>
          <w:tcPr>
            <w:tcW w:w="1134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Başlangıç Tarihi</w:t>
            </w:r>
          </w:p>
        </w:tc>
        <w:tc>
          <w:tcPr>
            <w:tcW w:w="993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Pr="007E0063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Bitiş Tarihi</w:t>
            </w:r>
          </w:p>
        </w:tc>
        <w:tc>
          <w:tcPr>
            <w:tcW w:w="3402" w:type="dxa"/>
          </w:tcPr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9A5167" w:rsidRDefault="009A5167" w:rsidP="005E0C81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Proje Çıktısı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Sayısı</w:t>
            </w:r>
          </w:p>
          <w:p w:rsidR="009A5167" w:rsidRPr="007E0063" w:rsidRDefault="009A5167" w:rsidP="009A5167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yayın, bildiri, patent vb)</w:t>
            </w:r>
          </w:p>
        </w:tc>
      </w:tr>
      <w:tr w:rsidR="00C7519A" w:rsidRPr="00FB6F4E" w:rsidTr="00C7519A">
        <w:tc>
          <w:tcPr>
            <w:tcW w:w="710" w:type="dxa"/>
          </w:tcPr>
          <w:p w:rsidR="009A5167" w:rsidRPr="00FB6F4E" w:rsidRDefault="009A5167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3685" w:type="dxa"/>
          </w:tcPr>
          <w:p w:rsidR="009A5167" w:rsidRPr="00FB6F4E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Atık Malzemelerden Kompozit Yapı Malzemesi geliştirilmesi</w:t>
            </w:r>
          </w:p>
        </w:tc>
        <w:tc>
          <w:tcPr>
            <w:tcW w:w="1701" w:type="dxa"/>
          </w:tcPr>
          <w:p w:rsidR="009A5167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Yürütücü: Alpay Şahin</w:t>
            </w:r>
          </w:p>
          <w:p w:rsidR="00795F30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Araştırmacılar:</w:t>
            </w:r>
          </w:p>
          <w:p w:rsidR="00795F30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H. Mehmet Taşdemir</w:t>
            </w:r>
          </w:p>
          <w:p w:rsidR="00795F30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Ahmet F. Karabulut</w:t>
            </w:r>
          </w:p>
          <w:p w:rsidR="00795F30" w:rsidRPr="00FB6F4E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Metin Gürü</w:t>
            </w:r>
          </w:p>
        </w:tc>
        <w:tc>
          <w:tcPr>
            <w:tcW w:w="1276" w:type="dxa"/>
          </w:tcPr>
          <w:p w:rsidR="009A5167" w:rsidRPr="00FB6F4E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9A5167" w:rsidRPr="00FB6F4E" w:rsidRDefault="00795F30" w:rsidP="00795F3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AR-GE</w:t>
            </w:r>
          </w:p>
        </w:tc>
        <w:tc>
          <w:tcPr>
            <w:tcW w:w="1417" w:type="dxa"/>
          </w:tcPr>
          <w:p w:rsidR="009A5167" w:rsidRPr="00FB6F4E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5500</w:t>
            </w:r>
          </w:p>
        </w:tc>
        <w:tc>
          <w:tcPr>
            <w:tcW w:w="1134" w:type="dxa"/>
          </w:tcPr>
          <w:p w:rsidR="009A5167" w:rsidRPr="00FB6F4E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01.12.2015</w:t>
            </w:r>
          </w:p>
        </w:tc>
        <w:tc>
          <w:tcPr>
            <w:tcW w:w="993" w:type="dxa"/>
          </w:tcPr>
          <w:p w:rsidR="009A5167" w:rsidRPr="00FB6F4E" w:rsidRDefault="00795F30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06.10.2017</w:t>
            </w:r>
          </w:p>
        </w:tc>
        <w:tc>
          <w:tcPr>
            <w:tcW w:w="3402" w:type="dxa"/>
          </w:tcPr>
          <w:p w:rsidR="009A5167" w:rsidRDefault="007459AC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Yayın</w:t>
            </w:r>
          </w:p>
          <w:p w:rsidR="007459AC" w:rsidRPr="00FB6F4E" w:rsidRDefault="007459AC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Bildiri</w:t>
            </w:r>
          </w:p>
        </w:tc>
      </w:tr>
      <w:tr w:rsidR="007459AC" w:rsidRPr="00FB6F4E" w:rsidTr="00C7519A">
        <w:tc>
          <w:tcPr>
            <w:tcW w:w="710" w:type="dxa"/>
          </w:tcPr>
          <w:p w:rsidR="007459AC" w:rsidRPr="00FB6F4E" w:rsidRDefault="007459AC" w:rsidP="005E0C81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3685" w:type="dxa"/>
          </w:tcPr>
          <w:p w:rsidR="007459AC" w:rsidRPr="00665966" w:rsidRDefault="007459AC" w:rsidP="002A6EF2">
            <w:pPr>
              <w:jc w:val="center"/>
              <w:rPr>
                <w:b/>
                <w:bCs/>
              </w:rPr>
            </w:pPr>
            <w:r w:rsidRPr="007459AC">
              <w:rPr>
                <w:b/>
                <w:bCs/>
                <w:sz w:val="22"/>
                <w:szCs w:val="22"/>
              </w:rPr>
              <w:t>Yüksek Sıcaklığa Dayanıklı Polimerik Kompozit Membran Sentezi, Karakterizasyonu ve Yakıt Hücresi Performansı ve Dayanıklılığı</w:t>
            </w:r>
          </w:p>
        </w:tc>
        <w:tc>
          <w:tcPr>
            <w:tcW w:w="1701" w:type="dxa"/>
          </w:tcPr>
          <w:p w:rsidR="007459AC" w:rsidRDefault="007459AC" w:rsidP="002A6EF2">
            <w:pPr>
              <w:jc w:val="center"/>
              <w:rPr>
                <w:b/>
                <w:bCs/>
                <w:sz w:val="22"/>
                <w:szCs w:val="22"/>
              </w:rPr>
            </w:pPr>
            <w:r w:rsidRPr="00665966">
              <w:rPr>
                <w:b/>
                <w:bCs/>
                <w:sz w:val="22"/>
                <w:szCs w:val="22"/>
              </w:rPr>
              <w:t>Yürütücü: Alpay Şahin</w:t>
            </w:r>
          </w:p>
          <w:p w:rsidR="007459AC" w:rsidRPr="00665966" w:rsidRDefault="007459AC" w:rsidP="002A6EF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Araştırmacı: İrfan AR</w:t>
            </w:r>
          </w:p>
        </w:tc>
        <w:tc>
          <w:tcPr>
            <w:tcW w:w="1276" w:type="dxa"/>
          </w:tcPr>
          <w:p w:rsidR="007459AC" w:rsidRPr="00FB6F4E" w:rsidRDefault="007459AC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BAP</w:t>
            </w:r>
          </w:p>
        </w:tc>
        <w:tc>
          <w:tcPr>
            <w:tcW w:w="1276" w:type="dxa"/>
          </w:tcPr>
          <w:p w:rsidR="007459AC" w:rsidRPr="00FB6F4E" w:rsidRDefault="007459AC" w:rsidP="0090017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AR-GE</w:t>
            </w:r>
          </w:p>
        </w:tc>
        <w:tc>
          <w:tcPr>
            <w:tcW w:w="1417" w:type="dxa"/>
          </w:tcPr>
          <w:p w:rsidR="007459AC" w:rsidRPr="00FB6F4E" w:rsidRDefault="007459AC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7507</w:t>
            </w:r>
          </w:p>
        </w:tc>
        <w:tc>
          <w:tcPr>
            <w:tcW w:w="1134" w:type="dxa"/>
          </w:tcPr>
          <w:p w:rsidR="007459AC" w:rsidRPr="00FB6F4E" w:rsidRDefault="007459AC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16.02.2016</w:t>
            </w:r>
          </w:p>
        </w:tc>
        <w:tc>
          <w:tcPr>
            <w:tcW w:w="993" w:type="dxa"/>
          </w:tcPr>
          <w:p w:rsidR="007459AC" w:rsidRPr="00FB6F4E" w:rsidRDefault="007459AC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05.12.2017</w:t>
            </w:r>
          </w:p>
        </w:tc>
        <w:tc>
          <w:tcPr>
            <w:tcW w:w="3402" w:type="dxa"/>
          </w:tcPr>
          <w:p w:rsidR="007459AC" w:rsidRPr="00FB6F4E" w:rsidRDefault="007459AC" w:rsidP="005E0C81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Bildiri</w:t>
            </w:r>
          </w:p>
        </w:tc>
      </w:tr>
    </w:tbl>
    <w:p w:rsidR="009A21E8" w:rsidRDefault="009A21E8"/>
    <w:p w:rsidR="00985667" w:rsidRDefault="0098566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5560"/>
      </w:tblGrid>
      <w:tr w:rsidR="00F31C97" w:rsidTr="00E9609F">
        <w:tc>
          <w:tcPr>
            <w:tcW w:w="15560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Bilimsel Yayınlar</w:t>
            </w:r>
          </w:p>
        </w:tc>
      </w:tr>
    </w:tbl>
    <w:p w:rsidR="00F31C97" w:rsidRDefault="00F31C97" w:rsidP="00F31C97"/>
    <w:p w:rsidR="00F31C97" w:rsidRDefault="00F31C97" w:rsidP="00F31C97">
      <w:pPr>
        <w:pStyle w:val="Balk1"/>
        <w:ind w:firstLine="360"/>
        <w:rPr>
          <w:color w:val="000080"/>
          <w:u w:val="single"/>
        </w:rPr>
      </w:pPr>
      <w:r>
        <w:rPr>
          <w:color w:val="0000FF"/>
          <w:u w:val="single"/>
        </w:rPr>
        <w:t xml:space="preserve">Uluslararası Hakemli Dergiler </w:t>
      </w:r>
      <w:r w:rsidRPr="00E51045">
        <w:rPr>
          <w:color w:val="0000FF"/>
          <w:u w:val="single"/>
        </w:rPr>
        <w:t>(SCI ve Diğer uluslararası indexli</w:t>
      </w:r>
      <w:r>
        <w:rPr>
          <w:color w:val="0000FF"/>
          <w:u w:val="single"/>
        </w:rPr>
        <w:t>- 2000-</w:t>
      </w:r>
      <w:r w:rsidRPr="00E51045">
        <w:rPr>
          <w:color w:val="000080"/>
          <w:u w:val="single"/>
        </w:rPr>
        <w:t>)</w:t>
      </w:r>
    </w:p>
    <w:p w:rsidR="006339D0" w:rsidRPr="006339D0" w:rsidRDefault="006339D0" w:rsidP="006339D0"/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2"/>
        <w:gridCol w:w="6520"/>
        <w:gridCol w:w="1559"/>
        <w:gridCol w:w="1560"/>
        <w:gridCol w:w="1984"/>
        <w:gridCol w:w="3119"/>
      </w:tblGrid>
      <w:tr w:rsidR="006339D0" w:rsidRPr="007E0063" w:rsidTr="0034305A">
        <w:tc>
          <w:tcPr>
            <w:tcW w:w="852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(SCI, SCI Exp., SCOPUS, vb)</w:t>
            </w:r>
          </w:p>
        </w:tc>
        <w:tc>
          <w:tcPr>
            <w:tcW w:w="1560" w:type="dxa"/>
          </w:tcPr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0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2D3E">
              <w:rPr>
                <w:iCs/>
              </w:rPr>
              <w:t>Synthesis, Characterization and fuelcell performance tests of Polyvinyl alcohol based composite membrane with clinoptilolite support</w:t>
            </w:r>
          </w:p>
        </w:tc>
        <w:tc>
          <w:tcPr>
            <w:tcW w:w="1559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</w:t>
            </w:r>
          </w:p>
        </w:tc>
        <w:tc>
          <w:tcPr>
            <w:tcW w:w="1560" w:type="dxa"/>
          </w:tcPr>
          <w:p w:rsidR="006339D0" w:rsidRPr="00FB6F4E" w:rsidRDefault="00C83E09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0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2D3E">
              <w:t>Synthesis and Characterization of Polyvinyl alcohol based and Titaniumdioxide doped nanocomposite membrane</w:t>
            </w:r>
          </w:p>
        </w:tc>
        <w:tc>
          <w:tcPr>
            <w:tcW w:w="1559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984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2D3E">
              <w:t>Symetrical Supercapacitor Application with Low Activated Carbon Content</w:t>
            </w:r>
          </w:p>
        </w:tc>
        <w:tc>
          <w:tcPr>
            <w:tcW w:w="1559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B23DD8" w:rsidP="00B2750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0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 w:rsidRPr="00572D3E">
              <w:rPr>
                <w:bCs/>
              </w:rPr>
              <w:t>Synthesis, characterization and fuel cell performance tests of boric acid and boron phosphate doped, sulphonated and phosphonated poly(vinyl alcohol) based composite membranes</w:t>
            </w:r>
          </w:p>
        </w:tc>
        <w:tc>
          <w:tcPr>
            <w:tcW w:w="1559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984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6339D0" w:rsidRPr="00FB6F4E" w:rsidTr="0034305A">
        <w:tc>
          <w:tcPr>
            <w:tcW w:w="852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</w:rPr>
              <w:t>Effective diffusion constant and adsorption constant of the synthesized alumina, zirconia, and alumina-zirconia composite material</w:t>
            </w:r>
          </w:p>
        </w:tc>
        <w:tc>
          <w:tcPr>
            <w:tcW w:w="1559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6339D0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B23DD8" w:rsidRPr="00FB6F4E" w:rsidTr="0034305A">
        <w:tc>
          <w:tcPr>
            <w:tcW w:w="852" w:type="dxa"/>
          </w:tcPr>
          <w:p w:rsidR="00B23DD8" w:rsidRPr="00FB6F4E" w:rsidRDefault="00B23DD8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0" w:type="dxa"/>
          </w:tcPr>
          <w:p w:rsidR="00B23DD8" w:rsidRDefault="00B23DD8" w:rsidP="00B2750F">
            <w:pPr>
              <w:jc w:val="center"/>
              <w:rPr>
                <w:bCs/>
              </w:rPr>
            </w:pPr>
            <w:r>
              <w:rPr>
                <w:bCs/>
              </w:rPr>
              <w:t>Mechanical and Thermal Properties of Particleboard Manufactured from Waste Peachnut Shell with Glass Powder</w:t>
            </w:r>
          </w:p>
        </w:tc>
        <w:tc>
          <w:tcPr>
            <w:tcW w:w="1559" w:type="dxa"/>
          </w:tcPr>
          <w:p w:rsidR="00B23DD8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SCI Exp</w:t>
            </w:r>
          </w:p>
        </w:tc>
        <w:tc>
          <w:tcPr>
            <w:tcW w:w="1560" w:type="dxa"/>
          </w:tcPr>
          <w:p w:rsidR="00B23DD8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</w:tcPr>
          <w:p w:rsidR="00B23DD8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B23DD8" w:rsidRPr="00FB6F4E" w:rsidRDefault="00B23DD8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Pr="00397F1C" w:rsidRDefault="00F31C97" w:rsidP="00F31C97">
      <w:pPr>
        <w:pStyle w:val="Balk1"/>
        <w:spacing w:line="360" w:lineRule="auto"/>
        <w:ind w:firstLine="360"/>
        <w:rPr>
          <w:b w:val="0"/>
          <w:bCs w:val="0"/>
          <w:i w:val="0"/>
          <w:iCs w:val="0"/>
          <w:color w:val="0000FF"/>
          <w:u w:val="single"/>
        </w:rPr>
      </w:pPr>
      <w:r w:rsidRPr="00397F1C">
        <w:rPr>
          <w:color w:val="0000FF"/>
          <w:u w:val="single"/>
        </w:rPr>
        <w:t>Ulusal Hakemli Dergiler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6521"/>
        <w:gridCol w:w="1559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652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59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Dergi Endeksi</w:t>
            </w:r>
          </w:p>
          <w:p w:rsidR="006339D0" w:rsidRPr="007E0063" w:rsidRDefault="006339D0" w:rsidP="006339D0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(ULAKBİM, vb)</w:t>
            </w:r>
          </w:p>
        </w:tc>
        <w:tc>
          <w:tcPr>
            <w:tcW w:w="1560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6339D0" w:rsidRPr="007E0063" w:rsidRDefault="006339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2013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2014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2015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2016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6339D0" w:rsidRPr="00FB6F4E" w:rsidRDefault="006339D0" w:rsidP="00B2750F">
            <w:pPr>
              <w:jc w:val="center"/>
              <w:rPr>
                <w:b/>
                <w:sz w:val="22"/>
                <w:szCs w:val="22"/>
              </w:rPr>
            </w:pPr>
            <w:r w:rsidRPr="00FB6F4E">
              <w:rPr>
                <w:b/>
                <w:sz w:val="22"/>
                <w:szCs w:val="22"/>
              </w:rPr>
              <w:t>2017</w:t>
            </w:r>
          </w:p>
        </w:tc>
        <w:tc>
          <w:tcPr>
            <w:tcW w:w="6521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119" w:type="dxa"/>
          </w:tcPr>
          <w:p w:rsidR="006339D0" w:rsidRPr="00FB6F4E" w:rsidRDefault="006339D0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F31C97" w:rsidRDefault="00F31C97" w:rsidP="00F31C97"/>
    <w:p w:rsidR="00F31C97" w:rsidRDefault="00F31C97" w:rsidP="00F31C97">
      <w:pPr>
        <w:pStyle w:val="Balk1"/>
        <w:spacing w:line="360" w:lineRule="auto"/>
        <w:ind w:firstLine="360"/>
        <w:rPr>
          <w:color w:val="0000FF"/>
          <w:u w:val="single"/>
        </w:rPr>
      </w:pPr>
      <w:r>
        <w:rPr>
          <w:color w:val="0000FF"/>
          <w:u w:val="single"/>
        </w:rPr>
        <w:t>Uluslararası Kongre 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34305A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34305A">
        <w:tc>
          <w:tcPr>
            <w:tcW w:w="851" w:type="dxa"/>
          </w:tcPr>
          <w:p w:rsidR="0034305A" w:rsidRPr="00D94D39" w:rsidRDefault="0034305A" w:rsidP="00B2750F">
            <w:pPr>
              <w:jc w:val="center"/>
            </w:pPr>
            <w:r w:rsidRPr="00D94D39">
              <w:t>2013</w:t>
            </w:r>
          </w:p>
        </w:tc>
        <w:tc>
          <w:tcPr>
            <w:tcW w:w="8080" w:type="dxa"/>
          </w:tcPr>
          <w:p w:rsidR="0034305A" w:rsidRPr="00D94D39" w:rsidRDefault="00D94D39" w:rsidP="00D94D39">
            <w:pPr>
              <w:rPr>
                <w:bCs/>
              </w:rPr>
            </w:pPr>
            <w:r w:rsidRPr="00D94D39">
              <w:rPr>
                <w:rStyle w:val="TitleCaracter"/>
                <w:b w:val="0"/>
                <w:sz w:val="24"/>
                <w:szCs w:val="24"/>
              </w:rPr>
              <w:t>Synthesis and characterization of Polyvinyl alcohol based Boron Phosphate doped composite membrane</w:t>
            </w:r>
          </w:p>
        </w:tc>
        <w:tc>
          <w:tcPr>
            <w:tcW w:w="1560" w:type="dxa"/>
          </w:tcPr>
          <w:p w:rsidR="0034305A" w:rsidRPr="00D94D39" w:rsidRDefault="0034305A" w:rsidP="00B2750F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34305A" w:rsidRPr="00D94D39" w:rsidRDefault="00336743" w:rsidP="00B2750F">
            <w:pPr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D94D39" w:rsidRDefault="0034305A" w:rsidP="00B2750F">
            <w:pPr>
              <w:jc w:val="center"/>
              <w:rPr>
                <w:bCs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D94D39" w:rsidRDefault="0034305A" w:rsidP="00D94D39">
            <w:pPr>
              <w:jc w:val="center"/>
            </w:pPr>
            <w:r w:rsidRPr="00D94D39">
              <w:t>201</w:t>
            </w:r>
            <w:r w:rsidR="00D94D39" w:rsidRPr="00D94D39">
              <w:t>3</w:t>
            </w:r>
          </w:p>
        </w:tc>
        <w:tc>
          <w:tcPr>
            <w:tcW w:w="8080" w:type="dxa"/>
          </w:tcPr>
          <w:p w:rsidR="0034305A" w:rsidRPr="00D94D39" w:rsidRDefault="00D94D39" w:rsidP="00D94D39">
            <w:pPr>
              <w:rPr>
                <w:bCs/>
              </w:rPr>
            </w:pPr>
            <w:r w:rsidRPr="00D94D39">
              <w:rPr>
                <w:rStyle w:val="TitleCaracter"/>
                <w:b w:val="0"/>
                <w:sz w:val="24"/>
                <w:szCs w:val="24"/>
              </w:rPr>
              <w:t xml:space="preserve">Processing of </w:t>
            </w:r>
            <w:r w:rsidRPr="00D94D39">
              <w:rPr>
                <w:lang w:val="en-US"/>
              </w:rPr>
              <w:t>phenol-formaldehyde-based particle board from the peach nutshell</w:t>
            </w:r>
          </w:p>
        </w:tc>
        <w:tc>
          <w:tcPr>
            <w:tcW w:w="1560" w:type="dxa"/>
          </w:tcPr>
          <w:p w:rsidR="0034305A" w:rsidRPr="00D94D39" w:rsidRDefault="0034305A" w:rsidP="00B2750F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34305A" w:rsidRPr="00D94D39" w:rsidRDefault="00336743" w:rsidP="00B2750F">
            <w:pPr>
              <w:jc w:val="center"/>
              <w:rPr>
                <w:bCs/>
              </w:rPr>
            </w:pPr>
            <w:r>
              <w:rPr>
                <w:bCs/>
              </w:rPr>
              <w:t>Proje</w:t>
            </w:r>
          </w:p>
        </w:tc>
        <w:tc>
          <w:tcPr>
            <w:tcW w:w="3119" w:type="dxa"/>
          </w:tcPr>
          <w:p w:rsidR="0034305A" w:rsidRPr="00D94D39" w:rsidRDefault="0034305A" w:rsidP="00B2750F">
            <w:pPr>
              <w:jc w:val="center"/>
              <w:rPr>
                <w:bCs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D94D39" w:rsidRDefault="0034305A" w:rsidP="00B2750F">
            <w:pPr>
              <w:jc w:val="center"/>
            </w:pPr>
            <w:r w:rsidRPr="00D94D39">
              <w:t>2015</w:t>
            </w:r>
          </w:p>
        </w:tc>
        <w:tc>
          <w:tcPr>
            <w:tcW w:w="8080" w:type="dxa"/>
          </w:tcPr>
          <w:p w:rsidR="0034305A" w:rsidRPr="00D94D39" w:rsidRDefault="00D94D39" w:rsidP="00D94D39">
            <w:pPr>
              <w:rPr>
                <w:bCs/>
              </w:rPr>
            </w:pPr>
            <w:r w:rsidRPr="00D94D39">
              <w:rPr>
                <w:lang w:val="en-US"/>
              </w:rPr>
              <w:t>Preliminary Results of  Na</w:t>
            </w:r>
            <w:r w:rsidRPr="00D94D39">
              <w:rPr>
                <w:vertAlign w:val="subscript"/>
                <w:lang w:val="en-US"/>
              </w:rPr>
              <w:t>2</w:t>
            </w:r>
            <w:r w:rsidRPr="00D94D39">
              <w:rPr>
                <w:lang w:val="en-US"/>
              </w:rPr>
              <w:t>CO</w:t>
            </w:r>
            <w:r w:rsidRPr="00D94D39">
              <w:rPr>
                <w:vertAlign w:val="subscript"/>
                <w:lang w:val="en-US"/>
              </w:rPr>
              <w:t xml:space="preserve">3 </w:t>
            </w:r>
            <w:r w:rsidRPr="00D94D39">
              <w:rPr>
                <w:lang w:val="en-US"/>
              </w:rPr>
              <w:t>Treatment of Çankırı-Bentonite</w:t>
            </w:r>
          </w:p>
        </w:tc>
        <w:tc>
          <w:tcPr>
            <w:tcW w:w="1560" w:type="dxa"/>
          </w:tcPr>
          <w:p w:rsidR="0034305A" w:rsidRPr="00D94D39" w:rsidRDefault="0034305A" w:rsidP="00B2750F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34305A" w:rsidRPr="00D94D39" w:rsidRDefault="00336743" w:rsidP="00B2750F">
            <w:pPr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34305A" w:rsidRPr="00D94D39" w:rsidRDefault="0034305A" w:rsidP="00B2750F">
            <w:pPr>
              <w:jc w:val="center"/>
              <w:rPr>
                <w:bCs/>
              </w:rPr>
            </w:pPr>
          </w:p>
        </w:tc>
      </w:tr>
      <w:tr w:rsidR="0034305A" w:rsidRPr="00FB6F4E" w:rsidTr="0034305A">
        <w:tc>
          <w:tcPr>
            <w:tcW w:w="851" w:type="dxa"/>
          </w:tcPr>
          <w:p w:rsidR="0034305A" w:rsidRPr="00D94D39" w:rsidRDefault="0034305A" w:rsidP="00B2750F">
            <w:pPr>
              <w:jc w:val="center"/>
            </w:pPr>
            <w:r w:rsidRPr="00D94D39">
              <w:t>2016</w:t>
            </w:r>
          </w:p>
        </w:tc>
        <w:tc>
          <w:tcPr>
            <w:tcW w:w="8080" w:type="dxa"/>
          </w:tcPr>
          <w:p w:rsidR="0034305A" w:rsidRPr="00D94D39" w:rsidRDefault="00D94D39" w:rsidP="00D94D39">
            <w:pPr>
              <w:rPr>
                <w:bCs/>
              </w:rPr>
            </w:pPr>
            <w:r w:rsidRPr="00D94D39">
              <w:rPr>
                <w:lang w:val="en-US"/>
              </w:rPr>
              <w:t>Anodıc Behavior of Carbon Supported Ni-Co, Ni And Co Electrocatalyst in Direct Borohydride Fuel Cell</w:t>
            </w:r>
          </w:p>
        </w:tc>
        <w:tc>
          <w:tcPr>
            <w:tcW w:w="1560" w:type="dxa"/>
          </w:tcPr>
          <w:p w:rsidR="0034305A" w:rsidRPr="00D94D39" w:rsidRDefault="0034305A" w:rsidP="00B2750F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34305A" w:rsidRPr="00D94D39" w:rsidRDefault="00336743" w:rsidP="00B2750F">
            <w:pPr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34305A" w:rsidRPr="00D94D39" w:rsidRDefault="0034305A" w:rsidP="00B2750F">
            <w:pPr>
              <w:jc w:val="center"/>
              <w:rPr>
                <w:bCs/>
              </w:rPr>
            </w:pPr>
          </w:p>
        </w:tc>
      </w:tr>
      <w:tr w:rsidR="00D94D39" w:rsidRPr="00FB6F4E" w:rsidTr="0034305A">
        <w:tc>
          <w:tcPr>
            <w:tcW w:w="851" w:type="dxa"/>
          </w:tcPr>
          <w:p w:rsidR="00D94D39" w:rsidRPr="00D94D39" w:rsidRDefault="00D94D39" w:rsidP="00900179">
            <w:pPr>
              <w:jc w:val="center"/>
            </w:pPr>
            <w:r w:rsidRPr="00D94D39">
              <w:t>2016</w:t>
            </w:r>
          </w:p>
        </w:tc>
        <w:tc>
          <w:tcPr>
            <w:tcW w:w="8080" w:type="dxa"/>
          </w:tcPr>
          <w:p w:rsidR="00D94D39" w:rsidRPr="00D94D39" w:rsidRDefault="00D94D39" w:rsidP="00D94D39">
            <w:pPr>
              <w:rPr>
                <w:bCs/>
              </w:rPr>
            </w:pPr>
            <w:r w:rsidRPr="00D94D39">
              <w:rPr>
                <w:bCs/>
              </w:rPr>
              <w:t>Bentonite Treatment of Bentonite with Na2CO3 and MgO</w:t>
            </w:r>
          </w:p>
        </w:tc>
        <w:tc>
          <w:tcPr>
            <w:tcW w:w="1560" w:type="dxa"/>
          </w:tcPr>
          <w:p w:rsidR="00D94D39" w:rsidRPr="00D94D39" w:rsidRDefault="00D94D39" w:rsidP="00B2750F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D94D39" w:rsidRPr="00D94D39" w:rsidRDefault="00336743" w:rsidP="00B2750F">
            <w:pPr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D94D39" w:rsidRPr="00D94D39" w:rsidRDefault="00D94D39" w:rsidP="00B2750F">
            <w:pPr>
              <w:jc w:val="center"/>
              <w:rPr>
                <w:bCs/>
              </w:rPr>
            </w:pPr>
          </w:p>
        </w:tc>
      </w:tr>
      <w:tr w:rsidR="00D94D39" w:rsidRPr="00FB6F4E" w:rsidTr="0034305A">
        <w:tc>
          <w:tcPr>
            <w:tcW w:w="851" w:type="dxa"/>
          </w:tcPr>
          <w:p w:rsidR="00D94D39" w:rsidRPr="00D94D39" w:rsidRDefault="00D94D39" w:rsidP="00900179">
            <w:pPr>
              <w:jc w:val="center"/>
            </w:pPr>
            <w:r w:rsidRPr="00D94D39">
              <w:t>2017</w:t>
            </w:r>
          </w:p>
        </w:tc>
        <w:tc>
          <w:tcPr>
            <w:tcW w:w="8080" w:type="dxa"/>
          </w:tcPr>
          <w:p w:rsidR="00D94D39" w:rsidRPr="00D94D39" w:rsidRDefault="00D94D39" w:rsidP="00D94D39">
            <w:pPr>
              <w:rPr>
                <w:bCs/>
              </w:rPr>
            </w:pPr>
            <w:r w:rsidRPr="00D94D39">
              <w:rPr>
                <w:bCs/>
              </w:rPr>
              <w:t>Perlite – Protonated Highly Hydroxylated Polymer BasedComposite Membrane for PEM Fuel Cell Application</w:t>
            </w:r>
          </w:p>
        </w:tc>
        <w:tc>
          <w:tcPr>
            <w:tcW w:w="1560" w:type="dxa"/>
          </w:tcPr>
          <w:p w:rsidR="00D94D39" w:rsidRPr="00D94D39" w:rsidRDefault="00D94D39" w:rsidP="00B2750F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D94D39" w:rsidRPr="00D94D39" w:rsidRDefault="00336743" w:rsidP="00B2750F">
            <w:pPr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D94D39" w:rsidRPr="00D94D39" w:rsidRDefault="00D94D39" w:rsidP="00B2750F">
            <w:pPr>
              <w:jc w:val="center"/>
              <w:rPr>
                <w:bCs/>
              </w:rPr>
            </w:pPr>
          </w:p>
        </w:tc>
      </w:tr>
      <w:tr w:rsidR="00D94D39" w:rsidRPr="00FB6F4E" w:rsidTr="0034305A">
        <w:tc>
          <w:tcPr>
            <w:tcW w:w="851" w:type="dxa"/>
          </w:tcPr>
          <w:p w:rsidR="00D94D39" w:rsidRPr="00D94D39" w:rsidRDefault="00D94D39" w:rsidP="00900179">
            <w:pPr>
              <w:jc w:val="center"/>
            </w:pPr>
            <w:r w:rsidRPr="00D94D39">
              <w:t>2017</w:t>
            </w:r>
          </w:p>
        </w:tc>
        <w:tc>
          <w:tcPr>
            <w:tcW w:w="8080" w:type="dxa"/>
          </w:tcPr>
          <w:p w:rsidR="00D94D39" w:rsidRPr="00D94D39" w:rsidRDefault="00D94D39" w:rsidP="00D94D39">
            <w:pPr>
              <w:rPr>
                <w:bCs/>
              </w:rPr>
            </w:pPr>
            <w:r w:rsidRPr="00D94D39">
              <w:rPr>
                <w:bCs/>
              </w:rPr>
              <w:t>Protonated and Inorganic Doped Polyvinyl Alcohol Based Composite Membrane for PEM Fuel Cell Application</w:t>
            </w:r>
          </w:p>
        </w:tc>
        <w:tc>
          <w:tcPr>
            <w:tcW w:w="1560" w:type="dxa"/>
          </w:tcPr>
          <w:p w:rsidR="00D94D39" w:rsidRPr="00D94D39" w:rsidRDefault="00D94D39" w:rsidP="00B2750F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D94D39" w:rsidRPr="00D94D39" w:rsidRDefault="00336743" w:rsidP="00B2750F">
            <w:pPr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D94D39" w:rsidRPr="00D94D39" w:rsidRDefault="00D94D39" w:rsidP="00B2750F">
            <w:pPr>
              <w:jc w:val="center"/>
              <w:rPr>
                <w:bCs/>
              </w:rPr>
            </w:pPr>
          </w:p>
        </w:tc>
      </w:tr>
      <w:tr w:rsidR="00D94D39" w:rsidRPr="00FB6F4E" w:rsidTr="0034305A">
        <w:tc>
          <w:tcPr>
            <w:tcW w:w="851" w:type="dxa"/>
          </w:tcPr>
          <w:p w:rsidR="00D94D39" w:rsidRPr="00D94D39" w:rsidRDefault="00D94D39" w:rsidP="00900179">
            <w:pPr>
              <w:jc w:val="center"/>
            </w:pPr>
            <w:r w:rsidRPr="00D94D39">
              <w:t>2017</w:t>
            </w:r>
          </w:p>
        </w:tc>
        <w:tc>
          <w:tcPr>
            <w:tcW w:w="8080" w:type="dxa"/>
          </w:tcPr>
          <w:p w:rsidR="00D94D39" w:rsidRPr="00D94D39" w:rsidRDefault="00D94D39" w:rsidP="00D94D39">
            <w:pPr>
              <w:rPr>
                <w:bCs/>
              </w:rPr>
            </w:pPr>
            <w:r w:rsidRPr="00D94D39">
              <w:rPr>
                <w:bCs/>
              </w:rPr>
              <w:t>Inorganic Acid Doped Highly Hydroxylated Polymer Based Thin Membrane</w:t>
            </w:r>
          </w:p>
        </w:tc>
        <w:tc>
          <w:tcPr>
            <w:tcW w:w="1560" w:type="dxa"/>
          </w:tcPr>
          <w:p w:rsidR="00D94D39" w:rsidRPr="00D94D39" w:rsidRDefault="00D94D39" w:rsidP="00B2750F">
            <w:pPr>
              <w:jc w:val="center"/>
              <w:rPr>
                <w:bCs/>
              </w:rPr>
            </w:pPr>
          </w:p>
        </w:tc>
        <w:tc>
          <w:tcPr>
            <w:tcW w:w="1984" w:type="dxa"/>
          </w:tcPr>
          <w:p w:rsidR="00D94D39" w:rsidRPr="00D94D39" w:rsidRDefault="00336743" w:rsidP="00B2750F">
            <w:pPr>
              <w:jc w:val="center"/>
              <w:rPr>
                <w:bCs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D94D39" w:rsidRPr="00D94D39" w:rsidRDefault="00D94D39" w:rsidP="00B2750F">
            <w:pPr>
              <w:jc w:val="center"/>
              <w:rPr>
                <w:bCs/>
              </w:rPr>
            </w:pPr>
          </w:p>
        </w:tc>
      </w:tr>
    </w:tbl>
    <w:p w:rsidR="0034305A" w:rsidRPr="0034305A" w:rsidRDefault="0034305A" w:rsidP="0034305A"/>
    <w:p w:rsidR="00F31C97" w:rsidRDefault="00F31C97" w:rsidP="00F31C97">
      <w:pPr>
        <w:pStyle w:val="Balk1"/>
        <w:ind w:firstLine="357"/>
        <w:rPr>
          <w:color w:val="0000FF"/>
          <w:u w:val="single"/>
        </w:rPr>
      </w:pPr>
      <w:r>
        <w:rPr>
          <w:color w:val="0000FF"/>
          <w:u w:val="single"/>
        </w:rPr>
        <w:t xml:space="preserve">Ulusal </w:t>
      </w:r>
      <w:r w:rsidR="00E27F58">
        <w:rPr>
          <w:color w:val="0000FF"/>
          <w:u w:val="single"/>
        </w:rPr>
        <w:t xml:space="preserve">Kongre </w:t>
      </w:r>
      <w:r>
        <w:rPr>
          <w:color w:val="0000FF"/>
          <w:u w:val="single"/>
        </w:rPr>
        <w:t>ve Sempozyumlar</w:t>
      </w:r>
    </w:p>
    <w:tbl>
      <w:tblPr>
        <w:tblStyle w:val="TabloKlavuzu"/>
        <w:tblW w:w="15594" w:type="dxa"/>
        <w:tblInd w:w="-318" w:type="dxa"/>
        <w:tblLook w:val="04A0" w:firstRow="1" w:lastRow="0" w:firstColumn="1" w:lastColumn="0" w:noHBand="0" w:noVBand="1"/>
      </w:tblPr>
      <w:tblGrid>
        <w:gridCol w:w="851"/>
        <w:gridCol w:w="8080"/>
        <w:gridCol w:w="1560"/>
        <w:gridCol w:w="1984"/>
        <w:gridCol w:w="3119"/>
      </w:tblGrid>
      <w:tr w:rsidR="0034305A" w:rsidRPr="007E0063" w:rsidTr="00B2750F">
        <w:tc>
          <w:tcPr>
            <w:tcW w:w="851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>Yıl</w:t>
            </w:r>
          </w:p>
        </w:tc>
        <w:tc>
          <w:tcPr>
            <w:tcW w:w="8080" w:type="dxa"/>
          </w:tcPr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2418E9" w:rsidRDefault="002418E9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Yayın</w:t>
            </w:r>
            <w:r w:rsidRPr="007E0063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 Adı</w:t>
            </w:r>
          </w:p>
        </w:tc>
        <w:tc>
          <w:tcPr>
            <w:tcW w:w="1560" w:type="dxa"/>
          </w:tcPr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Kendisi Haricinde Yapılan Atıflar</w:t>
            </w:r>
          </w:p>
        </w:tc>
        <w:tc>
          <w:tcPr>
            <w:tcW w:w="1984" w:type="dxa"/>
          </w:tcPr>
          <w:p w:rsidR="00130DD0" w:rsidRDefault="00130DD0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Türetildiği Çalışma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(Tez, Proje, Diğer)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3119" w:type="dxa"/>
          </w:tcPr>
          <w:p w:rsidR="0034305A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Yayının yerel/bölgesel/ulusal katkısı</w:t>
            </w:r>
          </w:p>
          <w:p w:rsidR="0034305A" w:rsidRPr="007E0063" w:rsidRDefault="0034305A" w:rsidP="00B2750F">
            <w:pPr>
              <w:jc w:val="center"/>
              <w:rPr>
                <w:b/>
                <w:bCs/>
                <w:color w:val="17365D" w:themeColor="text2" w:themeShade="BF"/>
                <w:sz w:val="22"/>
                <w:szCs w:val="22"/>
              </w:rPr>
            </w:pP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(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Bilim adamı yetiştirme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Disiplinlerarası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, 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 xml:space="preserve">Üniversitelerarası 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İ</w:t>
            </w:r>
            <w:r w:rsidRPr="006339D0">
              <w:rPr>
                <w:b/>
                <w:bCs/>
                <w:color w:val="17365D" w:themeColor="text2" w:themeShade="BF"/>
                <w:sz w:val="22"/>
                <w:szCs w:val="22"/>
              </w:rPr>
              <w:t>şbirliği</w:t>
            </w:r>
            <w:r>
              <w:rPr>
                <w:b/>
                <w:bCs/>
                <w:color w:val="17365D" w:themeColor="text2" w:themeShade="BF"/>
                <w:sz w:val="22"/>
                <w:szCs w:val="22"/>
              </w:rPr>
              <w:t>, vb)</w:t>
            </w:r>
          </w:p>
        </w:tc>
      </w:tr>
      <w:tr w:rsidR="0034305A" w:rsidRPr="00FB6F4E" w:rsidTr="00B2750F">
        <w:tc>
          <w:tcPr>
            <w:tcW w:w="851" w:type="dxa"/>
          </w:tcPr>
          <w:p w:rsidR="0034305A" w:rsidRPr="00FA7820" w:rsidRDefault="0034305A" w:rsidP="00B2750F">
            <w:pPr>
              <w:jc w:val="center"/>
            </w:pPr>
            <w:r w:rsidRPr="00FA7820">
              <w:t>2013</w:t>
            </w:r>
          </w:p>
        </w:tc>
        <w:tc>
          <w:tcPr>
            <w:tcW w:w="8080" w:type="dxa"/>
          </w:tcPr>
          <w:p w:rsidR="0034305A" w:rsidRPr="00FA7820" w:rsidRDefault="00D94D39" w:rsidP="00FA7820">
            <w:pPr>
              <w:tabs>
                <w:tab w:val="left" w:pos="3390"/>
              </w:tabs>
            </w:pPr>
            <w:r w:rsidRPr="00FA7820">
              <w:t>HZSM-5 Katkılı Polivinil Alkol Bazlı (PVA) Kompozit Membran Sentezi, Karakterizasyonu ve Yakıt Hücresi Performans Testleri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674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Tez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A7820" w:rsidRDefault="0034305A" w:rsidP="00B2750F">
            <w:pPr>
              <w:jc w:val="center"/>
            </w:pPr>
            <w:r w:rsidRPr="00FA7820">
              <w:t>2014</w:t>
            </w:r>
          </w:p>
        </w:tc>
        <w:tc>
          <w:tcPr>
            <w:tcW w:w="8080" w:type="dxa"/>
          </w:tcPr>
          <w:p w:rsidR="0034305A" w:rsidRPr="00FA7820" w:rsidRDefault="00FA7820" w:rsidP="00FA7820">
            <w:r w:rsidRPr="00FA7820">
              <w:t>Selülozik Polimerik Ahşap Kompozit Malzemeye Yanmazlık Özelliğinin Kazandırılması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674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Proje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A7820" w:rsidRDefault="0034305A" w:rsidP="00B2750F">
            <w:pPr>
              <w:jc w:val="center"/>
            </w:pPr>
            <w:r w:rsidRPr="00FA7820">
              <w:t>2015</w:t>
            </w:r>
          </w:p>
        </w:tc>
        <w:tc>
          <w:tcPr>
            <w:tcW w:w="8080" w:type="dxa"/>
          </w:tcPr>
          <w:p w:rsidR="0034305A" w:rsidRPr="00FA7820" w:rsidRDefault="00D94D39" w:rsidP="00FA7820">
            <w:r w:rsidRPr="00FA7820">
              <w:t>Kaplama Tekniği Kullanılarak Nafyon Membran Elektrot Düzeneklerinin Yakıt Hücresi Performans Testleri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674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A7820" w:rsidRDefault="0034305A" w:rsidP="00D94D39">
            <w:pPr>
              <w:jc w:val="center"/>
            </w:pPr>
            <w:r w:rsidRPr="00FA7820">
              <w:t>201</w:t>
            </w:r>
            <w:r w:rsidR="00D94D39" w:rsidRPr="00FA7820">
              <w:t>5</w:t>
            </w:r>
          </w:p>
        </w:tc>
        <w:tc>
          <w:tcPr>
            <w:tcW w:w="8080" w:type="dxa"/>
          </w:tcPr>
          <w:p w:rsidR="0034305A" w:rsidRPr="00FA7820" w:rsidRDefault="00D94D39" w:rsidP="00FA7820">
            <w:r w:rsidRPr="00FA7820">
              <w:t>Polietilen Glikol+Su Sistemlerinin Kinematik Viskozite Değerlerinin Ölçülmesi ve Modellenmesi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674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34305A" w:rsidRPr="00FB6F4E" w:rsidTr="00B2750F">
        <w:tc>
          <w:tcPr>
            <w:tcW w:w="851" w:type="dxa"/>
          </w:tcPr>
          <w:p w:rsidR="0034305A" w:rsidRPr="00FA7820" w:rsidRDefault="0034305A" w:rsidP="00D94D39">
            <w:pPr>
              <w:jc w:val="center"/>
            </w:pPr>
            <w:r w:rsidRPr="00FA7820">
              <w:t>201</w:t>
            </w:r>
            <w:r w:rsidR="00D94D39" w:rsidRPr="00FA7820">
              <w:t>5</w:t>
            </w:r>
          </w:p>
        </w:tc>
        <w:tc>
          <w:tcPr>
            <w:tcW w:w="8080" w:type="dxa"/>
          </w:tcPr>
          <w:p w:rsidR="0034305A" w:rsidRPr="00FA7820" w:rsidRDefault="00D94D39" w:rsidP="00FA7820">
            <w:r w:rsidRPr="00FA7820">
              <w:t>Polivinilidin Florid Bazlı TiO2 Katkılı Polimerik Kompozit Membranların Sentezi, Karakterizasyonu ve Yakıt Hücresi Performansı</w:t>
            </w:r>
          </w:p>
        </w:tc>
        <w:tc>
          <w:tcPr>
            <w:tcW w:w="1560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34305A" w:rsidRPr="00FB6F4E" w:rsidRDefault="0033674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34305A" w:rsidRPr="00FB6F4E" w:rsidRDefault="0034305A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94D39" w:rsidRPr="00FB6F4E" w:rsidTr="00B2750F">
        <w:tc>
          <w:tcPr>
            <w:tcW w:w="851" w:type="dxa"/>
          </w:tcPr>
          <w:p w:rsidR="00D94D39" w:rsidRPr="00FA7820" w:rsidRDefault="00D94D39" w:rsidP="00D94D39">
            <w:pPr>
              <w:jc w:val="center"/>
            </w:pPr>
            <w:r w:rsidRPr="00FA7820">
              <w:t>2015</w:t>
            </w:r>
          </w:p>
        </w:tc>
        <w:tc>
          <w:tcPr>
            <w:tcW w:w="8080" w:type="dxa"/>
          </w:tcPr>
          <w:p w:rsidR="00D94D39" w:rsidRPr="00FA7820" w:rsidRDefault="00D94D39" w:rsidP="00FA7820">
            <w:r w:rsidRPr="00FA7820">
              <w:t>Polietilen Glikol+Su, Mono Propilen Glikol+Su ve Polietilen Glikol+ Mono Propilen Glikol+Su  Sistemlerinin Kinematik Viskozite Değerlerinin Ölçülmesi ve Karşılaştırılması</w:t>
            </w:r>
          </w:p>
        </w:tc>
        <w:tc>
          <w:tcPr>
            <w:tcW w:w="1560" w:type="dxa"/>
          </w:tcPr>
          <w:p w:rsidR="00D94D39" w:rsidRPr="00FB6F4E" w:rsidRDefault="00D94D39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D94D39" w:rsidRPr="00FB6F4E" w:rsidRDefault="0033674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D94D39" w:rsidRPr="00FB6F4E" w:rsidRDefault="00D94D39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94D39" w:rsidRPr="00FB6F4E" w:rsidTr="00B2750F">
        <w:tc>
          <w:tcPr>
            <w:tcW w:w="851" w:type="dxa"/>
          </w:tcPr>
          <w:p w:rsidR="00D94D39" w:rsidRPr="00FA7820" w:rsidRDefault="00D94D39" w:rsidP="00D94D39">
            <w:pPr>
              <w:jc w:val="center"/>
            </w:pPr>
            <w:r w:rsidRPr="00FA7820">
              <w:t>2015</w:t>
            </w:r>
          </w:p>
        </w:tc>
        <w:tc>
          <w:tcPr>
            <w:tcW w:w="8080" w:type="dxa"/>
          </w:tcPr>
          <w:p w:rsidR="00D94D39" w:rsidRPr="00FA7820" w:rsidRDefault="00D94D39" w:rsidP="00FA7820">
            <w:r w:rsidRPr="00FA7820">
              <w:t>Farklı Sahalardan Alınan Kömür Örneklerinin ve Doğalgazın Sabit Güç Üretimli Yakma Sistemlerinde Kullanımı</w:t>
            </w:r>
          </w:p>
        </w:tc>
        <w:tc>
          <w:tcPr>
            <w:tcW w:w="1560" w:type="dxa"/>
          </w:tcPr>
          <w:p w:rsidR="00D94D39" w:rsidRPr="00FB6F4E" w:rsidRDefault="00D94D39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D94D39" w:rsidRPr="00FB6F4E" w:rsidRDefault="0033674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D94D39" w:rsidRPr="00FB6F4E" w:rsidRDefault="00D94D39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D94D39" w:rsidRPr="00FB6F4E" w:rsidTr="00B2750F">
        <w:tc>
          <w:tcPr>
            <w:tcW w:w="851" w:type="dxa"/>
          </w:tcPr>
          <w:p w:rsidR="00D94D39" w:rsidRPr="00FA7820" w:rsidRDefault="00D94D39" w:rsidP="00D94D39">
            <w:pPr>
              <w:jc w:val="center"/>
            </w:pPr>
            <w:r w:rsidRPr="00FA7820">
              <w:t>2015</w:t>
            </w:r>
          </w:p>
        </w:tc>
        <w:tc>
          <w:tcPr>
            <w:tcW w:w="8080" w:type="dxa"/>
          </w:tcPr>
          <w:p w:rsidR="00D94D39" w:rsidRPr="00FA7820" w:rsidRDefault="00D94D39" w:rsidP="00FA7820">
            <w:r w:rsidRPr="00FA7820">
              <w:t>Kütahya – Tunçbilek linyitinin ve Atık Şlamın Gazlaştırılması</w:t>
            </w:r>
          </w:p>
        </w:tc>
        <w:tc>
          <w:tcPr>
            <w:tcW w:w="1560" w:type="dxa"/>
          </w:tcPr>
          <w:p w:rsidR="00D94D39" w:rsidRPr="00FB6F4E" w:rsidRDefault="00D94D39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D94D39" w:rsidRPr="00FB6F4E" w:rsidRDefault="00336743" w:rsidP="00B2750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Diğer</w:t>
            </w:r>
          </w:p>
        </w:tc>
        <w:tc>
          <w:tcPr>
            <w:tcW w:w="3119" w:type="dxa"/>
          </w:tcPr>
          <w:p w:rsidR="00D94D39" w:rsidRPr="00FB6F4E" w:rsidRDefault="00D94D39" w:rsidP="00B2750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34305A" w:rsidRDefault="0034305A" w:rsidP="00F31C97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818"/>
        <w:gridCol w:w="6662"/>
        <w:gridCol w:w="2126"/>
        <w:gridCol w:w="3544"/>
        <w:gridCol w:w="2410"/>
      </w:tblGrid>
      <w:tr w:rsidR="00F31C97" w:rsidTr="0034305A">
        <w:tc>
          <w:tcPr>
            <w:tcW w:w="15560" w:type="dxa"/>
            <w:gridSpan w:val="5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Kitaplar</w:t>
            </w:r>
          </w:p>
        </w:tc>
      </w:tr>
      <w:tr w:rsidR="0034305A" w:rsidRPr="0034305A" w:rsidTr="0034305A">
        <w:tblPrEx>
          <w:shd w:val="clear" w:color="auto" w:fill="auto"/>
        </w:tblPrEx>
        <w:tc>
          <w:tcPr>
            <w:tcW w:w="818" w:type="dxa"/>
            <w:tcBorders>
              <w:top w:val="single" w:sz="8" w:space="0" w:color="000080"/>
            </w:tcBorders>
          </w:tcPr>
          <w:p w:rsidR="002418E9" w:rsidRDefault="002418E9" w:rsidP="0034305A">
            <w:pPr>
              <w:pStyle w:val="Balk5"/>
              <w:jc w:val="center"/>
              <w:rPr>
                <w:bCs/>
                <w:iCs w:val="0"/>
              </w:rPr>
            </w:pPr>
          </w:p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  <w:iCs w:val="0"/>
              </w:rPr>
              <w:t>Yıl</w:t>
            </w:r>
          </w:p>
        </w:tc>
        <w:tc>
          <w:tcPr>
            <w:tcW w:w="6662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pStyle w:val="Balk5"/>
              <w:jc w:val="center"/>
              <w:rPr>
                <w:bCs/>
                <w:iCs w:val="0"/>
              </w:rPr>
            </w:pPr>
            <w:r w:rsidRPr="0034305A">
              <w:rPr>
                <w:bCs/>
              </w:rPr>
              <w:t>Başlık</w:t>
            </w:r>
          </w:p>
        </w:tc>
        <w:tc>
          <w:tcPr>
            <w:tcW w:w="2126" w:type="dxa"/>
            <w:tcBorders>
              <w:top w:val="single" w:sz="8" w:space="0" w:color="000080"/>
            </w:tcBorders>
          </w:tcPr>
          <w:p w:rsid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Türü </w:t>
            </w:r>
          </w:p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(Kitap, Bölüm vb)</w:t>
            </w:r>
          </w:p>
        </w:tc>
        <w:tc>
          <w:tcPr>
            <w:tcW w:w="3544" w:type="dxa"/>
            <w:tcBorders>
              <w:top w:val="single" w:sz="8" w:space="0" w:color="000080"/>
            </w:tcBorders>
          </w:tcPr>
          <w:p w:rsidR="0034305A" w:rsidRPr="0034305A" w:rsidRDefault="0034305A" w:rsidP="0034305A">
            <w:pPr>
              <w:jc w:val="center"/>
              <w:rPr>
                <w:b/>
                <w:bCs/>
                <w:color w:val="000080"/>
              </w:rPr>
            </w:pPr>
            <w:r w:rsidRPr="0034305A">
              <w:rPr>
                <w:b/>
                <w:bCs/>
                <w:color w:val="000080"/>
              </w:rPr>
              <w:t>Diğer Yazarlar</w:t>
            </w:r>
          </w:p>
        </w:tc>
        <w:tc>
          <w:tcPr>
            <w:tcW w:w="2410" w:type="dxa"/>
            <w:tcBorders>
              <w:top w:val="single" w:sz="8" w:space="0" w:color="000080"/>
            </w:tcBorders>
          </w:tcPr>
          <w:p w:rsidR="0034305A" w:rsidRPr="0034305A" w:rsidRDefault="002418E9" w:rsidP="0034305A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</w:rPr>
              <w:t>Yayınevi</w:t>
            </w:r>
          </w:p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2013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2014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2015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2016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  <w:tr w:rsidR="0034305A" w:rsidTr="0034305A">
        <w:tblPrEx>
          <w:shd w:val="clear" w:color="auto" w:fill="auto"/>
        </w:tblPrEx>
        <w:tc>
          <w:tcPr>
            <w:tcW w:w="818" w:type="dxa"/>
          </w:tcPr>
          <w:p w:rsidR="0034305A" w:rsidRPr="0034305A" w:rsidRDefault="0034305A" w:rsidP="005E0C81">
            <w:pPr>
              <w:rPr>
                <w:b/>
              </w:rPr>
            </w:pPr>
            <w:r w:rsidRPr="0034305A">
              <w:rPr>
                <w:b/>
              </w:rPr>
              <w:t>2017</w:t>
            </w:r>
          </w:p>
        </w:tc>
        <w:tc>
          <w:tcPr>
            <w:tcW w:w="6662" w:type="dxa"/>
          </w:tcPr>
          <w:p w:rsidR="0034305A" w:rsidRDefault="0034305A" w:rsidP="005E0C81"/>
        </w:tc>
        <w:tc>
          <w:tcPr>
            <w:tcW w:w="2126" w:type="dxa"/>
          </w:tcPr>
          <w:p w:rsidR="0034305A" w:rsidRDefault="0034305A" w:rsidP="005E0C81"/>
        </w:tc>
        <w:tc>
          <w:tcPr>
            <w:tcW w:w="3544" w:type="dxa"/>
          </w:tcPr>
          <w:p w:rsidR="0034305A" w:rsidRDefault="0034305A" w:rsidP="005E0C81"/>
        </w:tc>
        <w:tc>
          <w:tcPr>
            <w:tcW w:w="2410" w:type="dxa"/>
          </w:tcPr>
          <w:p w:rsidR="0034305A" w:rsidRDefault="0034305A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5495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385"/>
        <w:gridCol w:w="4110"/>
      </w:tblGrid>
      <w:tr w:rsidR="00F31C97" w:rsidTr="00664EAA">
        <w:tc>
          <w:tcPr>
            <w:tcW w:w="5495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2418E9">
            <w:pPr>
              <w:pStyle w:val="Balk5"/>
              <w:rPr>
                <w:iCs w:val="0"/>
              </w:rPr>
            </w:pPr>
            <w:r>
              <w:rPr>
                <w:iCs w:val="0"/>
              </w:rPr>
              <w:t>Atıflar (</w:t>
            </w:r>
            <w:r w:rsidR="002418E9" w:rsidRPr="00EB3FEC">
              <w:rPr>
                <w:iCs w:val="0"/>
              </w:rPr>
              <w:t>Kendisi Hariç,</w:t>
            </w:r>
            <w:r w:rsidR="002418E9">
              <w:rPr>
                <w:iCs w:val="0"/>
              </w:rPr>
              <w:t xml:space="preserve"> </w:t>
            </w:r>
            <w:r>
              <w:rPr>
                <w:iCs w:val="0"/>
              </w:rPr>
              <w:t>SCI/SCI</w:t>
            </w:r>
            <w:r w:rsidR="00664EAA">
              <w:rPr>
                <w:iCs w:val="0"/>
              </w:rPr>
              <w:t xml:space="preserve"> </w:t>
            </w:r>
            <w:r>
              <w:rPr>
                <w:iCs w:val="0"/>
              </w:rPr>
              <w:t>E</w:t>
            </w:r>
            <w:r w:rsidR="00664EAA">
              <w:rPr>
                <w:iCs w:val="0"/>
              </w:rPr>
              <w:t>xp.</w:t>
            </w:r>
            <w:r>
              <w:rPr>
                <w:iCs w:val="0"/>
              </w:rPr>
              <w:t>/EI, yabancı kitap vb</w:t>
            </w:r>
            <w:r w:rsidR="002418E9">
              <w:rPr>
                <w:iCs w:val="0"/>
              </w:rPr>
              <w:t>.)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Yıl</w:t>
            </w:r>
          </w:p>
        </w:tc>
        <w:tc>
          <w:tcPr>
            <w:tcW w:w="411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Atıf sayısı</w:t>
            </w:r>
          </w:p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F31C97" w:rsidP="005E0C81">
            <w:pPr>
              <w:rPr>
                <w:b/>
              </w:rPr>
            </w:pPr>
            <w:r w:rsidRPr="00C7519A">
              <w:rPr>
                <w:b/>
              </w:rPr>
              <w:t>2013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2014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985667" w:rsidTr="00664EAA">
        <w:tblPrEx>
          <w:shd w:val="clear" w:color="auto" w:fill="auto"/>
        </w:tblPrEx>
        <w:tc>
          <w:tcPr>
            <w:tcW w:w="1385" w:type="dxa"/>
          </w:tcPr>
          <w:p w:rsidR="0098566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2015</w:t>
            </w:r>
          </w:p>
        </w:tc>
        <w:tc>
          <w:tcPr>
            <w:tcW w:w="4110" w:type="dxa"/>
          </w:tcPr>
          <w:p w:rsidR="00985667" w:rsidRDefault="0098566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2016</w:t>
            </w:r>
            <w:r w:rsidR="00F31C97" w:rsidRPr="00C7519A">
              <w:rPr>
                <w:b/>
              </w:rPr>
              <w:t xml:space="preserve"> </w:t>
            </w:r>
          </w:p>
        </w:tc>
        <w:tc>
          <w:tcPr>
            <w:tcW w:w="4110" w:type="dxa"/>
          </w:tcPr>
          <w:p w:rsidR="00F31C97" w:rsidRDefault="00F31C97" w:rsidP="005E0C81"/>
        </w:tc>
      </w:tr>
      <w:tr w:rsidR="00F31C97" w:rsidTr="00664EAA">
        <w:tblPrEx>
          <w:shd w:val="clear" w:color="auto" w:fill="auto"/>
        </w:tblPrEx>
        <w:tc>
          <w:tcPr>
            <w:tcW w:w="1385" w:type="dxa"/>
          </w:tcPr>
          <w:p w:rsidR="00F31C97" w:rsidRPr="00C7519A" w:rsidRDefault="00985667" w:rsidP="005E0C81">
            <w:pPr>
              <w:rPr>
                <w:b/>
              </w:rPr>
            </w:pPr>
            <w:r w:rsidRPr="00C7519A">
              <w:rPr>
                <w:b/>
              </w:rPr>
              <w:t>2017</w:t>
            </w:r>
          </w:p>
        </w:tc>
        <w:tc>
          <w:tcPr>
            <w:tcW w:w="4110" w:type="dxa"/>
          </w:tcPr>
          <w:p w:rsidR="00F31C97" w:rsidRDefault="00F31C97" w:rsidP="005E0C81"/>
        </w:tc>
      </w:tr>
    </w:tbl>
    <w:p w:rsidR="00CC23E4" w:rsidRDefault="00CC23E4"/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096"/>
        <w:gridCol w:w="2409"/>
        <w:gridCol w:w="2127"/>
        <w:gridCol w:w="3969"/>
      </w:tblGrid>
      <w:tr w:rsidR="00CC23E4" w:rsidTr="00CC23E4">
        <w:tc>
          <w:tcPr>
            <w:tcW w:w="15560" w:type="dxa"/>
            <w:gridSpan w:val="5"/>
            <w:tcBorders>
              <w:top w:val="single" w:sz="8" w:space="0" w:color="000080"/>
            </w:tcBorders>
            <w:shd w:val="clear" w:color="auto" w:fill="8DB3E2" w:themeFill="text2" w:themeFillTint="66"/>
          </w:tcPr>
          <w:p w:rsidR="00CC23E4" w:rsidRPr="00CC23E4" w:rsidRDefault="00CC23E4" w:rsidP="00CC23E4">
            <w:pPr>
              <w:rPr>
                <w:b/>
                <w:bCs/>
                <w:color w:val="000080"/>
              </w:rPr>
            </w:pPr>
            <w:r w:rsidRPr="00CC23E4">
              <w:rPr>
                <w:b/>
              </w:rPr>
              <w:t>Tamamlanmış tezler</w:t>
            </w:r>
          </w:p>
        </w:tc>
      </w:tr>
      <w:tr w:rsidR="00E27F58" w:rsidTr="00CC23E4">
        <w:tc>
          <w:tcPr>
            <w:tcW w:w="95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2418E9" w:rsidP="00E27F58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Yıl</w:t>
            </w:r>
          </w:p>
        </w:tc>
        <w:tc>
          <w:tcPr>
            <w:tcW w:w="6096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Bilgileri</w:t>
            </w:r>
          </w:p>
        </w:tc>
        <w:tc>
          <w:tcPr>
            <w:tcW w:w="2409" w:type="dxa"/>
            <w:tcBorders>
              <w:top w:val="single" w:sz="8" w:space="0" w:color="000080"/>
            </w:tcBorders>
          </w:tcPr>
          <w:p w:rsidR="00CC23E4" w:rsidRDefault="00CC23E4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Türü</w:t>
            </w:r>
          </w:p>
          <w:p w:rsidR="00E27F58" w:rsidRDefault="00E27F58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 (Doktora ve Yüksek lisans, ortak danışmanlı olanları belirtiniz)</w:t>
            </w:r>
          </w:p>
        </w:tc>
        <w:tc>
          <w:tcPr>
            <w:tcW w:w="2127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E27F58" w:rsidP="002418E9">
            <w:pPr>
              <w:jc w:val="center"/>
              <w:rPr>
                <w:b/>
                <w:bCs/>
                <w:color w:val="000080"/>
              </w:rPr>
            </w:pPr>
            <w:r w:rsidRPr="00EB3FEC">
              <w:rPr>
                <w:b/>
                <w:bCs/>
                <w:color w:val="000080"/>
              </w:rPr>
              <w:t>Proje kapsamında</w:t>
            </w:r>
            <w:r w:rsidR="002418E9" w:rsidRPr="00EB3FEC">
              <w:rPr>
                <w:b/>
                <w:bCs/>
                <w:color w:val="000080"/>
              </w:rPr>
              <w:t xml:space="preserve"> ise Proje No ve Türü</w:t>
            </w:r>
            <w:r>
              <w:rPr>
                <w:b/>
                <w:bCs/>
                <w:color w:val="000080"/>
              </w:rPr>
              <w:t xml:space="preserve"> </w:t>
            </w:r>
          </w:p>
        </w:tc>
        <w:tc>
          <w:tcPr>
            <w:tcW w:w="3969" w:type="dxa"/>
            <w:tcBorders>
              <w:top w:val="single" w:sz="8" w:space="0" w:color="000080"/>
            </w:tcBorders>
          </w:tcPr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2418E9" w:rsidRDefault="002418E9" w:rsidP="00E27F58">
            <w:pPr>
              <w:jc w:val="center"/>
              <w:rPr>
                <w:b/>
                <w:bCs/>
                <w:color w:val="000080"/>
              </w:rPr>
            </w:pPr>
          </w:p>
          <w:p w:rsidR="00E27F58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Tez Çıktısı Sayısı</w:t>
            </w:r>
          </w:p>
          <w:p w:rsidR="00320942" w:rsidRDefault="00320942" w:rsidP="00E27F58">
            <w:pPr>
              <w:jc w:val="center"/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(Yayın, bildiri vb)</w:t>
            </w:r>
          </w:p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2013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2014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2015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2016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  <w:tr w:rsidR="00E27F58" w:rsidTr="00CC23E4">
        <w:tc>
          <w:tcPr>
            <w:tcW w:w="959" w:type="dxa"/>
          </w:tcPr>
          <w:p w:rsidR="00E27F58" w:rsidRPr="00C7519A" w:rsidRDefault="00E27F58" w:rsidP="005E0C81">
            <w:pPr>
              <w:pStyle w:val="Altbilgi"/>
              <w:tabs>
                <w:tab w:val="clear" w:pos="4153"/>
                <w:tab w:val="clear" w:pos="8306"/>
              </w:tabs>
              <w:rPr>
                <w:b/>
                <w:lang w:val="tr-TR"/>
              </w:rPr>
            </w:pPr>
            <w:r w:rsidRPr="00C7519A">
              <w:rPr>
                <w:b/>
                <w:lang w:val="tr-TR"/>
              </w:rPr>
              <w:t>2017</w:t>
            </w:r>
          </w:p>
        </w:tc>
        <w:tc>
          <w:tcPr>
            <w:tcW w:w="6096" w:type="dxa"/>
          </w:tcPr>
          <w:p w:rsidR="00E27F58" w:rsidRDefault="00E27F58" w:rsidP="005E0C81"/>
        </w:tc>
        <w:tc>
          <w:tcPr>
            <w:tcW w:w="2409" w:type="dxa"/>
          </w:tcPr>
          <w:p w:rsidR="00E27F58" w:rsidRDefault="00E27F58" w:rsidP="005E0C81"/>
        </w:tc>
        <w:tc>
          <w:tcPr>
            <w:tcW w:w="2127" w:type="dxa"/>
          </w:tcPr>
          <w:p w:rsidR="00E27F58" w:rsidRDefault="00E27F58" w:rsidP="005E0C81"/>
        </w:tc>
        <w:tc>
          <w:tcPr>
            <w:tcW w:w="3969" w:type="dxa"/>
          </w:tcPr>
          <w:p w:rsidR="00E27F58" w:rsidRDefault="00E27F58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Patentler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985667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</w:t>
            </w:r>
            <w:r w:rsidR="00985667">
              <w:rPr>
                <w:b/>
                <w:bCs/>
                <w:color w:val="000080"/>
              </w:rPr>
              <w:t>i</w:t>
            </w:r>
            <w:r>
              <w:rPr>
                <w:b/>
                <w:bCs/>
                <w:color w:val="000080"/>
              </w:rPr>
              <w:t>m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98566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985667" w:rsidRDefault="0098566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Faydalı modeller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985667" w:rsidRDefault="0098566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İsim</w:t>
            </w:r>
          </w:p>
        </w:tc>
      </w:tr>
      <w:tr w:rsidR="00985667" w:rsidTr="00CC23E4">
        <w:tblPrEx>
          <w:shd w:val="clear" w:color="auto" w:fill="auto"/>
        </w:tblPrEx>
        <w:tc>
          <w:tcPr>
            <w:tcW w:w="2448" w:type="dxa"/>
          </w:tcPr>
          <w:p w:rsidR="00985667" w:rsidRDefault="0098566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985667" w:rsidRDefault="00985667" w:rsidP="005E0C81"/>
        </w:tc>
      </w:tr>
    </w:tbl>
    <w:p w:rsidR="00985667" w:rsidRDefault="00985667" w:rsidP="00F31C97">
      <w:pPr>
        <w:rPr>
          <w:szCs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Ödüller (yayın teşvik ödülleri hariç)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Ödül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>
      <w:pPr>
        <w:spacing w:before="120"/>
        <w:jc w:val="both"/>
        <w:rPr>
          <w:b/>
          <w:sz w:val="22"/>
        </w:rPr>
      </w:pPr>
    </w:p>
    <w:tbl>
      <w:tblPr>
        <w:tblW w:w="15560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2448"/>
        <w:gridCol w:w="13112"/>
      </w:tblGrid>
      <w:tr w:rsidR="00F31C97" w:rsidTr="00CC23E4">
        <w:tc>
          <w:tcPr>
            <w:tcW w:w="15560" w:type="dxa"/>
            <w:gridSpan w:val="2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Burslar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Tarih</w:t>
            </w:r>
          </w:p>
        </w:tc>
        <w:tc>
          <w:tcPr>
            <w:tcW w:w="1311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Burs tipi</w:t>
            </w:r>
          </w:p>
        </w:tc>
      </w:tr>
      <w:tr w:rsidR="00F31C97" w:rsidTr="00CC23E4">
        <w:tblPrEx>
          <w:shd w:val="clear" w:color="auto" w:fill="auto"/>
        </w:tblPrEx>
        <w:tc>
          <w:tcPr>
            <w:tcW w:w="2448" w:type="dxa"/>
          </w:tcPr>
          <w:p w:rsidR="00F31C97" w:rsidRDefault="00F31C97" w:rsidP="005E0C81">
            <w:pPr>
              <w:pStyle w:val="Altbilgi"/>
              <w:tabs>
                <w:tab w:val="clear" w:pos="4153"/>
                <w:tab w:val="clear" w:pos="8306"/>
              </w:tabs>
              <w:rPr>
                <w:lang w:val="tr-TR"/>
              </w:rPr>
            </w:pPr>
          </w:p>
        </w:tc>
        <w:tc>
          <w:tcPr>
            <w:tcW w:w="13112" w:type="dxa"/>
          </w:tcPr>
          <w:p w:rsidR="00F31C97" w:rsidRDefault="00F31C97" w:rsidP="005E0C81"/>
        </w:tc>
      </w:tr>
    </w:tbl>
    <w:p w:rsidR="00F31C97" w:rsidRDefault="00F31C97" w:rsidP="00F31C97"/>
    <w:p w:rsidR="00C7519A" w:rsidRDefault="00C7519A" w:rsidP="00F31C97"/>
    <w:p w:rsidR="00C7519A" w:rsidRDefault="00C7519A" w:rsidP="00F31C97"/>
    <w:p w:rsidR="00C7519A" w:rsidRDefault="00C7519A" w:rsidP="00F31C97"/>
    <w:p w:rsidR="00C7519A" w:rsidRDefault="00C7519A" w:rsidP="00F31C97">
      <w:pPr>
        <w:sectPr w:rsidR="00C7519A" w:rsidSect="00C7519A">
          <w:pgSz w:w="16838" w:h="11906" w:orient="landscape"/>
          <w:pgMar w:top="1418" w:right="709" w:bottom="1418" w:left="992" w:header="709" w:footer="709" w:gutter="0"/>
          <w:cols w:space="708"/>
          <w:docGrid w:linePitch="360"/>
        </w:sectPr>
      </w:pPr>
    </w:p>
    <w:p w:rsidR="00C7519A" w:rsidRDefault="00C7519A" w:rsidP="00F31C97"/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652"/>
        <w:gridCol w:w="2700"/>
        <w:gridCol w:w="5580"/>
      </w:tblGrid>
      <w:tr w:rsidR="00F31C97" w:rsidTr="005938CF">
        <w:tc>
          <w:tcPr>
            <w:tcW w:w="9932" w:type="dxa"/>
            <w:gridSpan w:val="3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Bilimsel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270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Yer</w:t>
            </w:r>
          </w:p>
        </w:tc>
        <w:tc>
          <w:tcPr>
            <w:tcW w:w="5580" w:type="dxa"/>
            <w:tcBorders>
              <w:top w:val="single" w:sz="8" w:space="0" w:color="000080"/>
            </w:tcBorders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Pr="00985667" w:rsidRDefault="00F31C97" w:rsidP="005E0C81">
            <w:pPr>
              <w:pStyle w:val="Balk9"/>
              <w:rPr>
                <w:b/>
                <w:i/>
                <w:sz w:val="24"/>
              </w:rPr>
            </w:pPr>
            <w:r w:rsidRPr="00985667">
              <w:rPr>
                <w:b/>
                <w:i/>
                <w:sz w:val="24"/>
              </w:rPr>
              <w:t>Uluslararası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>
            <w:pPr>
              <w:jc w:val="both"/>
            </w:pPr>
          </w:p>
        </w:tc>
      </w:tr>
      <w:tr w:rsidR="00F31C97" w:rsidTr="005E0C81">
        <w:tblPrEx>
          <w:shd w:val="clear" w:color="auto" w:fill="auto"/>
        </w:tblPrEx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3"/>
          </w:tcPr>
          <w:p w:rsidR="00F31C97" w:rsidRDefault="00F31C97" w:rsidP="005E0C81">
            <w:pPr>
              <w:rPr>
                <w:b/>
                <w:bCs/>
                <w:i/>
                <w:iCs/>
                <w:color w:val="000080"/>
              </w:rPr>
            </w:pPr>
            <w:r w:rsidRPr="00985667">
              <w:rPr>
                <w:b/>
                <w:bCs/>
                <w:i/>
                <w:iCs/>
              </w:rPr>
              <w:t>Ulusal</w:t>
            </w:r>
          </w:p>
        </w:tc>
      </w:tr>
      <w:tr w:rsidR="00F31C97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F31C97" w:rsidRDefault="00F31C97" w:rsidP="005E0C81"/>
        </w:tc>
        <w:tc>
          <w:tcPr>
            <w:tcW w:w="2700" w:type="dxa"/>
          </w:tcPr>
          <w:p w:rsidR="00F31C97" w:rsidRDefault="00F31C97" w:rsidP="005E0C81"/>
        </w:tc>
        <w:tc>
          <w:tcPr>
            <w:tcW w:w="5580" w:type="dxa"/>
          </w:tcPr>
          <w:p w:rsidR="00F31C97" w:rsidRDefault="00F31C97" w:rsidP="005E0C81"/>
        </w:tc>
      </w:tr>
      <w:tr w:rsidR="004E641D" w:rsidTr="009A21E8">
        <w:tblPrEx>
          <w:shd w:val="clear" w:color="auto" w:fill="auto"/>
        </w:tblPrEx>
        <w:trPr>
          <w:trHeight w:val="234"/>
        </w:trPr>
        <w:tc>
          <w:tcPr>
            <w:tcW w:w="1652" w:type="dxa"/>
          </w:tcPr>
          <w:p w:rsidR="004E641D" w:rsidRDefault="004E641D" w:rsidP="005E0C81"/>
        </w:tc>
        <w:tc>
          <w:tcPr>
            <w:tcW w:w="2700" w:type="dxa"/>
          </w:tcPr>
          <w:p w:rsidR="004E641D" w:rsidRDefault="004E641D" w:rsidP="005E0C81"/>
        </w:tc>
        <w:tc>
          <w:tcPr>
            <w:tcW w:w="5580" w:type="dxa"/>
          </w:tcPr>
          <w:p w:rsidR="004E641D" w:rsidRDefault="004E641D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1292"/>
        <w:gridCol w:w="1260"/>
        <w:gridCol w:w="6660"/>
        <w:gridCol w:w="720"/>
      </w:tblGrid>
      <w:tr w:rsidR="00F31C97" w:rsidTr="005938CF">
        <w:tc>
          <w:tcPr>
            <w:tcW w:w="9932" w:type="dxa"/>
            <w:gridSpan w:val="4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rPr>
                <w:b/>
                <w:color w:val="000080"/>
              </w:rPr>
            </w:pPr>
            <w:r>
              <w:rPr>
                <w:b/>
                <w:bCs/>
                <w:color w:val="000080"/>
              </w:rPr>
              <w:t xml:space="preserve">Kurumsal ve Mesleki Etkinlikler </w:t>
            </w:r>
            <w:r>
              <w:rPr>
                <w:b/>
                <w:caps/>
                <w:color w:val="000080"/>
              </w:rPr>
              <w:t>(</w:t>
            </w:r>
            <w:r>
              <w:rPr>
                <w:b/>
                <w:color w:val="000080"/>
              </w:rPr>
              <w:t>Ulusal, Uluslararası, kamu, özel)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tcBorders>
              <w:top w:val="single" w:sz="8" w:space="0" w:color="000080"/>
            </w:tcBorders>
            <w:vAlign w:val="center"/>
          </w:tcPr>
          <w:p w:rsidR="00F31C97" w:rsidRDefault="00F31C97" w:rsidP="005F7663">
            <w:pPr>
              <w:rPr>
                <w:b/>
                <w:bCs/>
                <w:i/>
                <w:iCs/>
                <w:color w:val="0000FF"/>
              </w:rPr>
            </w:pPr>
            <w:r w:rsidRPr="00EB3FEC">
              <w:rPr>
                <w:b/>
                <w:bCs/>
                <w:i/>
                <w:iCs/>
                <w:color w:val="0000FF"/>
              </w:rPr>
              <w:t xml:space="preserve">Proje 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öneri </w:t>
            </w:r>
            <w:r w:rsidRPr="00EB3FEC">
              <w:rPr>
                <w:b/>
                <w:bCs/>
                <w:i/>
                <w:iCs/>
                <w:color w:val="0000FF"/>
              </w:rPr>
              <w:t>değerlendirme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 ve izleyicisi olmak</w:t>
            </w:r>
            <w:r>
              <w:rPr>
                <w:b/>
                <w:bCs/>
                <w:i/>
                <w:iCs/>
                <w:color w:val="0000FF"/>
              </w:rPr>
              <w:t xml:space="preserve"> (üniversite BAP projeleri hariç)</w:t>
            </w:r>
          </w:p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1292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Görev</w:t>
            </w:r>
          </w:p>
        </w:tc>
        <w:tc>
          <w:tcPr>
            <w:tcW w:w="6660" w:type="dxa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  <w:tc>
          <w:tcPr>
            <w:tcW w:w="720" w:type="dxa"/>
          </w:tcPr>
          <w:p w:rsidR="00F31C97" w:rsidRDefault="00F31C97" w:rsidP="005E0C81">
            <w:pPr>
              <w:pStyle w:val="Balk5"/>
              <w:rPr>
                <w:bCs/>
                <w:iCs w:val="0"/>
              </w:rPr>
            </w:pPr>
            <w:r>
              <w:rPr>
                <w:bCs/>
                <w:iCs w:val="0"/>
              </w:rPr>
              <w:t>Adet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</w:tcPr>
          <w:p w:rsidR="00F31C97" w:rsidRDefault="00F31C97" w:rsidP="005E0C81"/>
        </w:tc>
        <w:tc>
          <w:tcPr>
            <w:tcW w:w="1260" w:type="dxa"/>
          </w:tcPr>
          <w:p w:rsidR="00F31C97" w:rsidRDefault="00F31C97" w:rsidP="005E0C81"/>
        </w:tc>
        <w:tc>
          <w:tcPr>
            <w:tcW w:w="6660" w:type="dxa"/>
          </w:tcPr>
          <w:p w:rsidR="00F31C97" w:rsidRDefault="00F31C97" w:rsidP="005E0C81"/>
        </w:tc>
        <w:tc>
          <w:tcPr>
            <w:tcW w:w="720" w:type="dxa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rPr>
          <w:cantSplit/>
        </w:trPr>
        <w:tc>
          <w:tcPr>
            <w:tcW w:w="9932" w:type="dxa"/>
            <w:gridSpan w:val="4"/>
            <w:vAlign w:val="center"/>
          </w:tcPr>
          <w:p w:rsidR="00F31C97" w:rsidRDefault="00BA2A2A" w:rsidP="00EB3FEC">
            <w:pPr>
              <w:rPr>
                <w:b/>
                <w:bCs/>
                <w:i/>
                <w:iCs/>
                <w:color w:val="0000FF"/>
              </w:rPr>
            </w:pPr>
            <w:r>
              <w:rPr>
                <w:b/>
                <w:bCs/>
                <w:i/>
                <w:iCs/>
                <w:color w:val="0000FF"/>
              </w:rPr>
              <w:t>Danışmanlık, ç</w:t>
            </w:r>
            <w:r w:rsidR="00F31C97">
              <w:rPr>
                <w:b/>
                <w:bCs/>
                <w:i/>
                <w:iCs/>
                <w:color w:val="0000FF"/>
              </w:rPr>
              <w:t>alıştay, toplantı</w:t>
            </w:r>
            <w:r w:rsidR="005F7663">
              <w:rPr>
                <w:b/>
                <w:bCs/>
                <w:i/>
                <w:iCs/>
                <w:color w:val="0000FF"/>
              </w:rPr>
              <w:t xml:space="preserve">,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k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 xml:space="preserve">omisyon </w:t>
            </w:r>
            <w:r w:rsidR="00EB3FEC" w:rsidRPr="00EB3FEC">
              <w:rPr>
                <w:b/>
                <w:bCs/>
                <w:i/>
                <w:iCs/>
                <w:color w:val="0000FF"/>
              </w:rPr>
              <w:t>ü</w:t>
            </w:r>
            <w:r w:rsidR="005F7663" w:rsidRPr="00EB3FEC">
              <w:rPr>
                <w:b/>
                <w:bCs/>
                <w:i/>
                <w:iCs/>
                <w:color w:val="0000FF"/>
              </w:rPr>
              <w:t>yeliği</w:t>
            </w:r>
            <w:r w:rsidR="00F31C97">
              <w:rPr>
                <w:b/>
                <w:bCs/>
                <w:i/>
                <w:iCs/>
                <w:color w:val="0000FF"/>
              </w:rPr>
              <w:t xml:space="preserve"> vb.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Yıl</w:t>
            </w:r>
          </w:p>
        </w:tc>
        <w:tc>
          <w:tcPr>
            <w:tcW w:w="1260" w:type="dxa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çeşidi</w:t>
            </w:r>
          </w:p>
        </w:tc>
        <w:tc>
          <w:tcPr>
            <w:tcW w:w="7380" w:type="dxa"/>
            <w:gridSpan w:val="2"/>
            <w:vAlign w:val="center"/>
          </w:tcPr>
          <w:p w:rsidR="00F31C97" w:rsidRDefault="00F31C97" w:rsidP="005E0C81">
            <w:pPr>
              <w:rPr>
                <w:b/>
                <w:bCs/>
                <w:color w:val="000080"/>
              </w:rPr>
            </w:pPr>
            <w:r>
              <w:rPr>
                <w:b/>
                <w:bCs/>
                <w:color w:val="000080"/>
              </w:rPr>
              <w:t>Etkinlik adı</w:t>
            </w:r>
          </w:p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  <w:tr w:rsidR="00F31C97" w:rsidTr="005E0C81">
        <w:tblPrEx>
          <w:shd w:val="clear" w:color="auto" w:fill="auto"/>
        </w:tblPrEx>
        <w:tc>
          <w:tcPr>
            <w:tcW w:w="1292" w:type="dxa"/>
            <w:vAlign w:val="center"/>
          </w:tcPr>
          <w:p w:rsidR="00F31C97" w:rsidRDefault="00F31C97" w:rsidP="005E0C81"/>
        </w:tc>
        <w:tc>
          <w:tcPr>
            <w:tcW w:w="1260" w:type="dxa"/>
            <w:vAlign w:val="center"/>
          </w:tcPr>
          <w:p w:rsidR="00F31C97" w:rsidRDefault="00F31C97" w:rsidP="005E0C81"/>
        </w:tc>
        <w:tc>
          <w:tcPr>
            <w:tcW w:w="7380" w:type="dxa"/>
            <w:gridSpan w:val="2"/>
            <w:vAlign w:val="center"/>
          </w:tcPr>
          <w:p w:rsidR="00F31C97" w:rsidRDefault="00F31C97" w:rsidP="005E0C81"/>
        </w:tc>
      </w:tr>
    </w:tbl>
    <w:p w:rsidR="00F31C97" w:rsidRDefault="00F31C97" w:rsidP="00F31C97">
      <w:pPr>
        <w:pStyle w:val="DefinitionList"/>
        <w:ind w:left="0"/>
        <w:rPr>
          <w:lang w:val="tr-TR"/>
        </w:rPr>
      </w:pPr>
    </w:p>
    <w:tbl>
      <w:tblPr>
        <w:tblW w:w="9932" w:type="dxa"/>
        <w:tblInd w:w="-284" w:type="dxa"/>
        <w:tblBorders>
          <w:top w:val="single" w:sz="4" w:space="0" w:color="000080"/>
          <w:left w:val="single" w:sz="4" w:space="0" w:color="000080"/>
          <w:bottom w:val="single" w:sz="4" w:space="0" w:color="000080"/>
          <w:right w:val="single" w:sz="4" w:space="0" w:color="000080"/>
          <w:insideH w:val="single" w:sz="4" w:space="0" w:color="000080"/>
          <w:insideV w:val="single" w:sz="4" w:space="0" w:color="000080"/>
        </w:tblBorders>
        <w:shd w:val="clear" w:color="auto" w:fill="99CCFF"/>
        <w:tblLayout w:type="fixed"/>
        <w:tblLook w:val="0000" w:firstRow="0" w:lastRow="0" w:firstColumn="0" w:lastColumn="0" w:noHBand="0" w:noVBand="0"/>
      </w:tblPr>
      <w:tblGrid>
        <w:gridCol w:w="9932"/>
      </w:tblGrid>
      <w:tr w:rsidR="00F31C97" w:rsidTr="005938CF">
        <w:tc>
          <w:tcPr>
            <w:tcW w:w="9932" w:type="dxa"/>
            <w:tcBorders>
              <w:top w:val="single" w:sz="8" w:space="0" w:color="000080"/>
              <w:left w:val="single" w:sz="8" w:space="0" w:color="000080"/>
              <w:bottom w:val="single" w:sz="8" w:space="0" w:color="000080"/>
              <w:right w:val="single" w:sz="8" w:space="0" w:color="000080"/>
            </w:tcBorders>
            <w:shd w:val="clear" w:color="auto" w:fill="8DB3E2" w:themeFill="text2" w:themeFillTint="66"/>
          </w:tcPr>
          <w:p w:rsidR="00F31C97" w:rsidRDefault="00F31C97" w:rsidP="005E0C81">
            <w:pPr>
              <w:pStyle w:val="Balk6"/>
              <w:rPr>
                <w:sz w:val="24"/>
              </w:rPr>
            </w:pPr>
            <w:r>
              <w:rPr>
                <w:sz w:val="24"/>
              </w:rPr>
              <w:t>İlave Bilgiler</w:t>
            </w:r>
          </w:p>
        </w:tc>
      </w:tr>
      <w:tr w:rsidR="009A21E8" w:rsidTr="00BB3360">
        <w:tblPrEx>
          <w:shd w:val="clear" w:color="auto" w:fill="auto"/>
        </w:tblPrEx>
        <w:tc>
          <w:tcPr>
            <w:tcW w:w="9932" w:type="dxa"/>
          </w:tcPr>
          <w:p w:rsidR="009A21E8" w:rsidRDefault="009A21E8" w:rsidP="005E0C81"/>
        </w:tc>
      </w:tr>
    </w:tbl>
    <w:p w:rsidR="00F31C97" w:rsidRDefault="00F31C97" w:rsidP="00F31C97">
      <w:pPr>
        <w:pStyle w:val="Altbilgi"/>
        <w:tabs>
          <w:tab w:val="clear" w:pos="4153"/>
          <w:tab w:val="clear" w:pos="8306"/>
        </w:tabs>
        <w:rPr>
          <w:szCs w:val="22"/>
          <w:lang w:val="tr-TR"/>
        </w:rPr>
      </w:pPr>
    </w:p>
    <w:sectPr w:rsidR="00F31C97" w:rsidSect="00C7519A">
      <w:pgSz w:w="11906" w:h="16838"/>
      <w:pgMar w:top="992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96D54"/>
    <w:multiLevelType w:val="hybridMultilevel"/>
    <w:tmpl w:val="08363B68"/>
    <w:lvl w:ilvl="0" w:tplc="CD326D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0EA1401"/>
    <w:multiLevelType w:val="hybridMultilevel"/>
    <w:tmpl w:val="E6A01614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7FE3087B"/>
    <w:multiLevelType w:val="hybridMultilevel"/>
    <w:tmpl w:val="4BF8E1BA"/>
    <w:lvl w:ilvl="0" w:tplc="EE8E44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C97"/>
    <w:rsid w:val="000D72D8"/>
    <w:rsid w:val="00130DD0"/>
    <w:rsid w:val="002418E9"/>
    <w:rsid w:val="00320942"/>
    <w:rsid w:val="00336743"/>
    <w:rsid w:val="0034305A"/>
    <w:rsid w:val="004906C4"/>
    <w:rsid w:val="004E641D"/>
    <w:rsid w:val="005938CF"/>
    <w:rsid w:val="005F7663"/>
    <w:rsid w:val="006339D0"/>
    <w:rsid w:val="00664EAA"/>
    <w:rsid w:val="006805BB"/>
    <w:rsid w:val="007459AC"/>
    <w:rsid w:val="00795F30"/>
    <w:rsid w:val="007E0063"/>
    <w:rsid w:val="00874E0A"/>
    <w:rsid w:val="00963FE2"/>
    <w:rsid w:val="00985667"/>
    <w:rsid w:val="009A21E8"/>
    <w:rsid w:val="009A5167"/>
    <w:rsid w:val="009B0433"/>
    <w:rsid w:val="00AA0E19"/>
    <w:rsid w:val="00B23DD8"/>
    <w:rsid w:val="00BA2A2A"/>
    <w:rsid w:val="00C22822"/>
    <w:rsid w:val="00C7519A"/>
    <w:rsid w:val="00C83E09"/>
    <w:rsid w:val="00CC23E4"/>
    <w:rsid w:val="00CC58E5"/>
    <w:rsid w:val="00D06662"/>
    <w:rsid w:val="00D94D39"/>
    <w:rsid w:val="00E27F58"/>
    <w:rsid w:val="00E9609F"/>
    <w:rsid w:val="00EA49EE"/>
    <w:rsid w:val="00EB3FEC"/>
    <w:rsid w:val="00F31C97"/>
    <w:rsid w:val="00FA1108"/>
    <w:rsid w:val="00FA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aracter">
    <w:name w:val="Title Caracter"/>
    <w:rsid w:val="00D94D39"/>
    <w:rPr>
      <w:b/>
      <w:sz w:val="36"/>
      <w:szCs w:val="40"/>
      <w:lang w:val="en-US" w:eastAsia="de-D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31C97"/>
    <w:pPr>
      <w:keepNext/>
      <w:outlineLvl w:val="0"/>
    </w:pPr>
    <w:rPr>
      <w:b/>
      <w:bCs/>
      <w:i/>
      <w:iCs/>
    </w:rPr>
  </w:style>
  <w:style w:type="paragraph" w:styleId="Balk3">
    <w:name w:val="heading 3"/>
    <w:basedOn w:val="Normal"/>
    <w:next w:val="Normal"/>
    <w:link w:val="Balk3Char"/>
    <w:qFormat/>
    <w:rsid w:val="00F31C97"/>
    <w:pPr>
      <w:keepNext/>
      <w:outlineLvl w:val="2"/>
    </w:pPr>
    <w:rPr>
      <w:b/>
    </w:rPr>
  </w:style>
  <w:style w:type="paragraph" w:styleId="Balk5">
    <w:name w:val="heading 5"/>
    <w:basedOn w:val="Normal"/>
    <w:next w:val="Normal"/>
    <w:link w:val="Balk5Char"/>
    <w:qFormat/>
    <w:rsid w:val="00F31C97"/>
    <w:pPr>
      <w:keepNext/>
      <w:outlineLvl w:val="4"/>
    </w:pPr>
    <w:rPr>
      <w:b/>
      <w:iCs/>
      <w:color w:val="000080"/>
    </w:rPr>
  </w:style>
  <w:style w:type="paragraph" w:styleId="Balk6">
    <w:name w:val="heading 6"/>
    <w:basedOn w:val="Normal"/>
    <w:next w:val="Normal"/>
    <w:link w:val="Balk6Char"/>
    <w:qFormat/>
    <w:rsid w:val="00F31C97"/>
    <w:pPr>
      <w:keepNext/>
      <w:outlineLvl w:val="5"/>
    </w:pPr>
    <w:rPr>
      <w:b/>
      <w:color w:val="000080"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1C97"/>
    <w:pPr>
      <w:keepNext/>
      <w:outlineLvl w:val="6"/>
    </w:pPr>
    <w:rPr>
      <w:rFonts w:ascii="Arial" w:hAnsi="Arial" w:cs="Arial"/>
      <w:b/>
      <w:bCs/>
      <w:color w:val="000000"/>
      <w:sz w:val="22"/>
      <w:szCs w:val="21"/>
    </w:rPr>
  </w:style>
  <w:style w:type="paragraph" w:styleId="Balk8">
    <w:name w:val="heading 8"/>
    <w:basedOn w:val="Normal"/>
    <w:next w:val="Normal"/>
    <w:link w:val="Balk8Char"/>
    <w:uiPriority w:val="9"/>
    <w:qFormat/>
    <w:rsid w:val="00F31C97"/>
    <w:pPr>
      <w:spacing w:before="240" w:after="60"/>
      <w:outlineLvl w:val="7"/>
    </w:pPr>
    <w:rPr>
      <w:rFonts w:ascii="Calibri" w:hAnsi="Calibri"/>
      <w:i/>
      <w:iCs/>
    </w:rPr>
  </w:style>
  <w:style w:type="paragraph" w:styleId="Balk9">
    <w:name w:val="heading 9"/>
    <w:basedOn w:val="Normal"/>
    <w:next w:val="Normal"/>
    <w:link w:val="Balk9Char"/>
    <w:uiPriority w:val="9"/>
    <w:qFormat/>
    <w:rsid w:val="00F31C9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1C9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Balk3Char">
    <w:name w:val="Başlık 3 Char"/>
    <w:basedOn w:val="VarsaylanParagrafYazTipi"/>
    <w:link w:val="Balk3"/>
    <w:rsid w:val="00F31C97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Balk5Char">
    <w:name w:val="Başlık 5 Char"/>
    <w:basedOn w:val="VarsaylanParagrafYazTipi"/>
    <w:link w:val="Balk5"/>
    <w:rsid w:val="00F31C97"/>
    <w:rPr>
      <w:rFonts w:ascii="Times New Roman" w:eastAsia="Times New Roman" w:hAnsi="Times New Roman" w:cs="Times New Roman"/>
      <w:b/>
      <w:iCs/>
      <w:color w:val="000080"/>
      <w:sz w:val="24"/>
      <w:szCs w:val="24"/>
    </w:rPr>
  </w:style>
  <w:style w:type="character" w:customStyle="1" w:styleId="Balk6Char">
    <w:name w:val="Başlık 6 Char"/>
    <w:basedOn w:val="VarsaylanParagrafYazTipi"/>
    <w:link w:val="Balk6"/>
    <w:rsid w:val="00F31C97"/>
    <w:rPr>
      <w:rFonts w:ascii="Times New Roman" w:eastAsia="Times New Roman" w:hAnsi="Times New Roman" w:cs="Times New Roman"/>
      <w:b/>
      <w:color w:val="000080"/>
    </w:rPr>
  </w:style>
  <w:style w:type="character" w:customStyle="1" w:styleId="Balk7Char">
    <w:name w:val="Başlık 7 Char"/>
    <w:basedOn w:val="VarsaylanParagrafYazTipi"/>
    <w:link w:val="Balk7"/>
    <w:rsid w:val="00F31C97"/>
    <w:rPr>
      <w:rFonts w:ascii="Arial" w:eastAsia="Times New Roman" w:hAnsi="Arial" w:cs="Arial"/>
      <w:b/>
      <w:bCs/>
      <w:color w:val="000000"/>
      <w:szCs w:val="21"/>
    </w:rPr>
  </w:style>
  <w:style w:type="character" w:customStyle="1" w:styleId="Balk8Char">
    <w:name w:val="Başlık 8 Char"/>
    <w:basedOn w:val="VarsaylanParagrafYazTipi"/>
    <w:link w:val="Balk8"/>
    <w:uiPriority w:val="9"/>
    <w:rsid w:val="00F31C9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rsid w:val="00F31C97"/>
    <w:rPr>
      <w:rFonts w:ascii="Cambria" w:eastAsia="Times New Roman" w:hAnsi="Cambria" w:cs="Times New Roman"/>
    </w:rPr>
  </w:style>
  <w:style w:type="paragraph" w:styleId="NormalWeb">
    <w:name w:val="Normal (Web)"/>
    <w:basedOn w:val="Normal"/>
    <w:link w:val="NormalWebChar"/>
    <w:rsid w:val="00F31C97"/>
    <w:pPr>
      <w:spacing w:before="100" w:beforeAutospacing="1" w:after="100" w:afterAutospacing="1"/>
    </w:pPr>
    <w:rPr>
      <w:color w:val="000000"/>
      <w:lang w:eastAsia="tr-TR"/>
    </w:rPr>
  </w:style>
  <w:style w:type="character" w:styleId="Gl">
    <w:name w:val="Strong"/>
    <w:basedOn w:val="VarsaylanParagrafYazTipi"/>
    <w:qFormat/>
    <w:rsid w:val="00F31C97"/>
    <w:rPr>
      <w:b/>
      <w:bCs/>
    </w:rPr>
  </w:style>
  <w:style w:type="paragraph" w:styleId="Altbilgi">
    <w:name w:val="footer"/>
    <w:basedOn w:val="Normal"/>
    <w:link w:val="AltbilgiChar"/>
    <w:rsid w:val="00F31C97"/>
    <w:pPr>
      <w:tabs>
        <w:tab w:val="center" w:pos="4153"/>
        <w:tab w:val="right" w:pos="8306"/>
      </w:tabs>
    </w:pPr>
    <w:rPr>
      <w:lang w:val="en-US"/>
    </w:rPr>
  </w:style>
  <w:style w:type="character" w:customStyle="1" w:styleId="AltbilgiChar">
    <w:name w:val="Altbilgi Char"/>
    <w:basedOn w:val="VarsaylanParagrafYazTipi"/>
    <w:link w:val="Altbilgi"/>
    <w:rsid w:val="00F31C9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KonuBal">
    <w:name w:val="Subtitle"/>
    <w:basedOn w:val="Normal"/>
    <w:link w:val="AltKonuBalChar"/>
    <w:qFormat/>
    <w:rsid w:val="00F31C97"/>
    <w:rPr>
      <w:b/>
      <w:color w:val="000080"/>
    </w:rPr>
  </w:style>
  <w:style w:type="character" w:customStyle="1" w:styleId="AltKonuBalChar">
    <w:name w:val="Alt Konu Başlığı Char"/>
    <w:basedOn w:val="VarsaylanParagrafYazTipi"/>
    <w:link w:val="AltKonuBal"/>
    <w:rsid w:val="00F31C97"/>
    <w:rPr>
      <w:rFonts w:ascii="Times New Roman" w:eastAsia="Times New Roman" w:hAnsi="Times New Roman" w:cs="Times New Roman"/>
      <w:b/>
      <w:color w:val="000080"/>
      <w:sz w:val="24"/>
      <w:szCs w:val="24"/>
    </w:rPr>
  </w:style>
  <w:style w:type="character" w:customStyle="1" w:styleId="NormalWebChar">
    <w:name w:val="Normal (Web) Char"/>
    <w:basedOn w:val="VarsaylanParagrafYazTipi"/>
    <w:link w:val="NormalWeb"/>
    <w:locked/>
    <w:rsid w:val="00F31C97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F31C97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F31C97"/>
    <w:rPr>
      <w:rFonts w:ascii="Times New Roman" w:eastAsia="Times New Roman" w:hAnsi="Times New Roman" w:cs="Times New Roman"/>
      <w:szCs w:val="24"/>
    </w:rPr>
  </w:style>
  <w:style w:type="paragraph" w:customStyle="1" w:styleId="DefinitionList">
    <w:name w:val="Definition List"/>
    <w:basedOn w:val="Normal"/>
    <w:next w:val="Normal"/>
    <w:rsid w:val="00F31C97"/>
    <w:pPr>
      <w:ind w:left="360"/>
    </w:pPr>
    <w:rPr>
      <w:snapToGrid w:val="0"/>
      <w:szCs w:val="20"/>
      <w:lang w:val="en-US"/>
    </w:rPr>
  </w:style>
  <w:style w:type="paragraph" w:styleId="AralkYok">
    <w:name w:val="No Spacing"/>
    <w:qFormat/>
    <w:rsid w:val="00F31C9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9A2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aracter">
    <w:name w:val="Title Caracter"/>
    <w:rsid w:val="00D94D39"/>
    <w:rPr>
      <w:b/>
      <w:sz w:val="36"/>
      <w:szCs w:val="40"/>
      <w:lang w:val="en-US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1138</Words>
  <Characters>6490</Characters>
  <Application>Microsoft Office Word</Application>
  <DocSecurity>0</DocSecurity>
  <Lines>54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Unattended Installer</Company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mühendislik</dc:creator>
  <cp:lastModifiedBy>mühendislik</cp:lastModifiedBy>
  <cp:revision>2</cp:revision>
  <dcterms:created xsi:type="dcterms:W3CDTF">2018-01-05T06:55:00Z</dcterms:created>
  <dcterms:modified xsi:type="dcterms:W3CDTF">2018-01-05T06:55:00Z</dcterms:modified>
</cp:coreProperties>
</file>